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98775E" w:rsidRPr="009A4F57" w:rsidRDefault="0098775E" w:rsidP="0098775E">
      <w:pPr>
        <w:pStyle w:val="1250"/>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B56B86" w:rsidRPr="009A4F57" w:rsidRDefault="00B56B86" w:rsidP="001C5E7D">
      <w:pPr>
        <w:pStyle w:val="1250"/>
        <w:jc w:val="center"/>
        <w:rPr>
          <w:b/>
        </w:rPr>
      </w:pPr>
    </w:p>
    <w:p w:rsidR="0098775E" w:rsidRPr="009A4F57" w:rsidRDefault="0098775E" w:rsidP="001C5E7D">
      <w:pPr>
        <w:pStyle w:val="1250"/>
        <w:jc w:val="center"/>
        <w:rPr>
          <w:b/>
        </w:rPr>
      </w:pPr>
    </w:p>
    <w:p w:rsidR="00B56B86" w:rsidRPr="009A4F57" w:rsidRDefault="00B56B86" w:rsidP="001C5E7D">
      <w:pPr>
        <w:pStyle w:val="1250"/>
        <w:jc w:val="center"/>
        <w:rPr>
          <w:b/>
        </w:rPr>
      </w:pPr>
    </w:p>
    <w:p w:rsidR="001C5E7D" w:rsidRPr="009A4F57" w:rsidRDefault="0098775E" w:rsidP="0098775E">
      <w:pPr>
        <w:pStyle w:val="1250"/>
        <w:ind w:firstLine="0"/>
        <w:jc w:val="center"/>
      </w:pPr>
      <w:r w:rsidRPr="009A4F57">
        <w:lastRenderedPageBreak/>
        <w:t>Содержание</w:t>
      </w:r>
    </w:p>
    <w:p w:rsidR="001C5E7D" w:rsidRPr="009A4F57" w:rsidRDefault="001C5E7D" w:rsidP="001E2EEB">
      <w:pPr>
        <w:pStyle w:val="1250"/>
        <w:ind w:firstLine="0"/>
      </w:pPr>
      <w:r w:rsidRPr="009A4F57">
        <w:t>В</w:t>
      </w:r>
      <w:r w:rsidR="0098775E" w:rsidRPr="009A4F57">
        <w:t>ведение</w:t>
      </w:r>
      <w:r w:rsidRPr="009A4F57">
        <w:t>……</w:t>
      </w:r>
      <w:r w:rsidR="0098775E" w:rsidRPr="009A4F57">
        <w:t>......</w:t>
      </w:r>
      <w:r w:rsidRPr="009A4F57">
        <w:t>………………………………………………………………..</w:t>
      </w:r>
      <w:r w:rsidR="00830AF0" w:rsidRPr="009A4F57">
        <w:t>...</w:t>
      </w:r>
      <w:r w:rsidRPr="009A4F57">
        <w:t>3</w:t>
      </w:r>
    </w:p>
    <w:p w:rsidR="001C5E7D" w:rsidRPr="009A4F57" w:rsidRDefault="001C5E7D" w:rsidP="0098775E">
      <w:pPr>
        <w:pStyle w:val="1"/>
        <w:shd w:val="clear" w:color="auto" w:fill="FFFFFF"/>
        <w:spacing w:line="360" w:lineRule="auto"/>
        <w:jc w:val="both"/>
        <w:rPr>
          <w:sz w:val="28"/>
          <w:szCs w:val="28"/>
        </w:rPr>
      </w:pPr>
      <w:r w:rsidRPr="009A4F57">
        <w:rPr>
          <w:rStyle w:val="submenu-table"/>
          <w:bCs/>
          <w:sz w:val="28"/>
          <w:szCs w:val="28"/>
        </w:rPr>
        <w:t>Г</w:t>
      </w:r>
      <w:r w:rsidR="0098775E" w:rsidRPr="009A4F57">
        <w:rPr>
          <w:rStyle w:val="submenu-table"/>
          <w:bCs/>
          <w:sz w:val="28"/>
          <w:szCs w:val="28"/>
        </w:rPr>
        <w:t>лава 1. Конституционно – правовая характеристика автономной области, автономного округа российской федерации...</w:t>
      </w:r>
      <w:r w:rsidRPr="009A4F57">
        <w:rPr>
          <w:rStyle w:val="submenu-table"/>
          <w:bCs/>
          <w:sz w:val="28"/>
          <w:szCs w:val="28"/>
        </w:rPr>
        <w:t>……………….</w:t>
      </w:r>
      <w:r w:rsidR="00830AF0" w:rsidRPr="009A4F57">
        <w:rPr>
          <w:rStyle w:val="submenu-table"/>
          <w:bCs/>
          <w:sz w:val="28"/>
          <w:szCs w:val="28"/>
        </w:rPr>
        <w:t>.............................</w:t>
      </w:r>
      <w:r w:rsidR="00B56B86" w:rsidRPr="009A4F57">
        <w:rPr>
          <w:rStyle w:val="submenu-table"/>
          <w:bCs/>
          <w:sz w:val="28"/>
          <w:szCs w:val="28"/>
        </w:rPr>
        <w:t>6</w:t>
      </w:r>
    </w:p>
    <w:p w:rsidR="001C5E7D" w:rsidRPr="009A4F57" w:rsidRDefault="001C5E7D" w:rsidP="001E2EEB">
      <w:pPr>
        <w:pStyle w:val="1250"/>
      </w:pPr>
      <w:r w:rsidRPr="009A4F57">
        <w:t>1.1.Основные черты конституционного правового статуса</w:t>
      </w:r>
    </w:p>
    <w:p w:rsidR="001C5E7D" w:rsidRPr="009A4F57" w:rsidRDefault="00FA196E" w:rsidP="001E2EEB">
      <w:pPr>
        <w:pStyle w:val="1250"/>
      </w:pPr>
      <w:r w:rsidRPr="009A4F57">
        <w:t xml:space="preserve">автономной </w:t>
      </w:r>
      <w:r w:rsidR="001C5E7D" w:rsidRPr="009A4F57">
        <w:t>области</w:t>
      </w:r>
      <w:r w:rsidRPr="009A4F57">
        <w:t>, автономного округа</w:t>
      </w:r>
      <w:r w:rsidR="001C5E7D" w:rsidRPr="009A4F57">
        <w:t xml:space="preserve"> как субъект</w:t>
      </w:r>
      <w:r w:rsidRPr="009A4F57">
        <w:t>ов</w:t>
      </w:r>
      <w:r w:rsidR="001C5E7D" w:rsidRPr="009A4F57">
        <w:t xml:space="preserve"> РФ………..</w:t>
      </w:r>
      <w:r w:rsidR="00830AF0" w:rsidRPr="009A4F57">
        <w:t>.....</w:t>
      </w:r>
      <w:r w:rsidR="00B56B86" w:rsidRPr="009A4F57">
        <w:t>6</w:t>
      </w:r>
    </w:p>
    <w:p w:rsidR="001E2EEB" w:rsidRPr="009A4F57" w:rsidRDefault="009A4F57" w:rsidP="001E2EEB">
      <w:pPr>
        <w:pStyle w:val="1250"/>
      </w:pPr>
      <w:r>
        <w:t>1</w:t>
      </w:r>
      <w:r w:rsidR="001C5E7D" w:rsidRPr="009A4F57">
        <w:t xml:space="preserve">.2. Правовое положение </w:t>
      </w:r>
      <w:r w:rsidR="001E2EEB" w:rsidRPr="009A4F57">
        <w:t>автономной</w:t>
      </w:r>
      <w:r w:rsidR="001C5E7D" w:rsidRPr="009A4F57">
        <w:t xml:space="preserve"> области</w:t>
      </w:r>
      <w:r w:rsidR="001E2EEB" w:rsidRPr="009A4F57">
        <w:t>, автономного округа</w:t>
      </w:r>
    </w:p>
    <w:p w:rsidR="001C5E7D" w:rsidRPr="009A4F57" w:rsidRDefault="001C5E7D" w:rsidP="001E2EEB">
      <w:pPr>
        <w:pStyle w:val="1250"/>
      </w:pPr>
      <w:r w:rsidRPr="009A4F57">
        <w:t>как субъекта</w:t>
      </w:r>
      <w:r w:rsidR="001E2EEB" w:rsidRPr="009A4F57">
        <w:t xml:space="preserve"> </w:t>
      </w:r>
      <w:r w:rsidRPr="009A4F57">
        <w:t>Российской Федерации…………………………..……</w:t>
      </w:r>
      <w:r w:rsidR="00830AF0" w:rsidRPr="009A4F57">
        <w:t>......</w:t>
      </w:r>
      <w:r w:rsidRPr="009A4F57">
        <w:t>1</w:t>
      </w:r>
      <w:r w:rsidR="00E12F6B" w:rsidRPr="009A4F57">
        <w:t>2</w:t>
      </w:r>
    </w:p>
    <w:p w:rsidR="001C5E7D" w:rsidRPr="009A4F57" w:rsidRDefault="001C5E7D" w:rsidP="0098775E">
      <w:pPr>
        <w:pStyle w:val="1250"/>
        <w:ind w:firstLine="0"/>
      </w:pPr>
      <w:r w:rsidRPr="009A4F57">
        <w:t>Г</w:t>
      </w:r>
      <w:r w:rsidR="0098775E" w:rsidRPr="009A4F57">
        <w:t>лава 2. Конституционно – правовой статус системы органов государственной власти автономной области, автономного округа.....................................</w:t>
      </w:r>
      <w:r w:rsidRPr="009A4F57">
        <w:t>………………………….</w:t>
      </w:r>
      <w:r w:rsidR="00830AF0" w:rsidRPr="009A4F57">
        <w:t>........................................</w:t>
      </w:r>
      <w:r w:rsidRPr="009A4F57">
        <w:t>1</w:t>
      </w:r>
      <w:r w:rsidR="00BE302B">
        <w:t>7</w:t>
      </w:r>
    </w:p>
    <w:p w:rsidR="00B56B86" w:rsidRPr="009A4F57" w:rsidRDefault="001C5E7D" w:rsidP="00B56B86">
      <w:pPr>
        <w:pStyle w:val="1250"/>
      </w:pPr>
      <w:r w:rsidRPr="009A4F57">
        <w:t xml:space="preserve">2.1. Орган законодательной (представительной) власти </w:t>
      </w:r>
      <w:r w:rsidR="00B56B86" w:rsidRPr="009A4F57">
        <w:t>автономии</w:t>
      </w:r>
      <w:r w:rsidRPr="009A4F57">
        <w:t xml:space="preserve">: </w:t>
      </w:r>
    </w:p>
    <w:p w:rsidR="001C5E7D" w:rsidRPr="009A4F57" w:rsidRDefault="001C5E7D" w:rsidP="00B56B86">
      <w:pPr>
        <w:pStyle w:val="1250"/>
      </w:pPr>
      <w:r w:rsidRPr="009A4F57">
        <w:t>порядок формирования и прекращения деятельности,</w:t>
      </w:r>
    </w:p>
    <w:p w:rsidR="001C5E7D" w:rsidRPr="009A4F57" w:rsidRDefault="001C5E7D" w:rsidP="001E2EEB">
      <w:pPr>
        <w:pStyle w:val="1250"/>
      </w:pPr>
      <w:r w:rsidRPr="009A4F57">
        <w:t>внутренняя организация, статус депутата, полномочия……………</w:t>
      </w:r>
      <w:r w:rsidR="00830AF0" w:rsidRPr="009A4F57">
        <w:t>…..</w:t>
      </w:r>
      <w:r w:rsidRPr="009A4F57">
        <w:t>1</w:t>
      </w:r>
      <w:r w:rsidR="00BE302B">
        <w:t>7</w:t>
      </w:r>
    </w:p>
    <w:p w:rsidR="00830AF0" w:rsidRPr="009A4F57" w:rsidRDefault="001C5E7D" w:rsidP="00830AF0">
      <w:pPr>
        <w:pStyle w:val="1250"/>
      </w:pPr>
      <w:r w:rsidRPr="009A4F57">
        <w:t xml:space="preserve">2.2. </w:t>
      </w:r>
      <w:r w:rsidR="00830AF0" w:rsidRPr="009A4F57">
        <w:t xml:space="preserve">Органы исполнительной власти автономной области, </w:t>
      </w:r>
      <w:proofErr w:type="gramStart"/>
      <w:r w:rsidR="00830AF0" w:rsidRPr="009A4F57">
        <w:t>автономного</w:t>
      </w:r>
      <w:proofErr w:type="gramEnd"/>
    </w:p>
    <w:p w:rsidR="00830AF0" w:rsidRPr="009A4F57" w:rsidRDefault="00830AF0" w:rsidP="00830AF0">
      <w:pPr>
        <w:pStyle w:val="1250"/>
      </w:pPr>
      <w:r w:rsidRPr="009A4F57">
        <w:t xml:space="preserve"> округа: порядок формирования, прекращения полномочий,</w:t>
      </w:r>
    </w:p>
    <w:p w:rsidR="001C5E7D" w:rsidRPr="009A4F57" w:rsidRDefault="00830AF0" w:rsidP="00BE302B">
      <w:pPr>
        <w:pStyle w:val="1250"/>
        <w:jc w:val="right"/>
      </w:pPr>
      <w:r w:rsidRPr="009A4F57">
        <w:t>компетенция</w:t>
      </w:r>
      <w:r w:rsidR="0098775E" w:rsidRPr="009A4F57">
        <w:t>................</w:t>
      </w:r>
      <w:r w:rsidR="001C5E7D" w:rsidRPr="009A4F57">
        <w:t>...</w:t>
      </w:r>
      <w:r w:rsidRPr="009A4F57">
        <w:t>..............................................................................</w:t>
      </w:r>
      <w:r w:rsidR="001C5E7D" w:rsidRPr="009A4F57">
        <w:t>2</w:t>
      </w:r>
      <w:r w:rsidRPr="009A4F57">
        <w:t>2</w:t>
      </w:r>
    </w:p>
    <w:p w:rsidR="001C5E7D" w:rsidRPr="009A4F57" w:rsidRDefault="001C5E7D" w:rsidP="001E2EEB">
      <w:pPr>
        <w:pStyle w:val="1250"/>
        <w:ind w:firstLine="0"/>
      </w:pPr>
      <w:r w:rsidRPr="009A4F57">
        <w:t>З</w:t>
      </w:r>
      <w:r w:rsidR="0098775E" w:rsidRPr="009A4F57">
        <w:t>аключение........</w:t>
      </w:r>
      <w:r w:rsidRPr="009A4F57">
        <w:t>……………………………………………………………….</w:t>
      </w:r>
      <w:r w:rsidR="00BE302B">
        <w:t>....27</w:t>
      </w:r>
    </w:p>
    <w:p w:rsidR="001C5E7D" w:rsidRPr="009A4F57" w:rsidRDefault="001C5E7D" w:rsidP="001E2EEB">
      <w:pPr>
        <w:pStyle w:val="1250"/>
        <w:ind w:firstLine="0"/>
      </w:pPr>
      <w:r w:rsidRPr="009A4F57">
        <w:t>С</w:t>
      </w:r>
      <w:r w:rsidR="0098775E" w:rsidRPr="009A4F57">
        <w:t>писок использованной литературы.......................</w:t>
      </w:r>
      <w:r w:rsidRPr="009A4F57">
        <w:t>…………………………</w:t>
      </w:r>
      <w:r w:rsidR="00BE302B">
        <w:t>....29</w:t>
      </w:r>
    </w:p>
    <w:p w:rsidR="00FA196E" w:rsidRPr="009A4F57" w:rsidRDefault="00FA196E" w:rsidP="001C5E7D">
      <w:pPr>
        <w:pStyle w:val="1250"/>
      </w:pPr>
    </w:p>
    <w:p w:rsidR="001C5E7D" w:rsidRPr="009A4F57" w:rsidRDefault="001C5E7D" w:rsidP="001C5E7D">
      <w:pPr>
        <w:pStyle w:val="1250"/>
      </w:pPr>
    </w:p>
    <w:p w:rsidR="000532BF" w:rsidRPr="009A4F57" w:rsidRDefault="000532BF" w:rsidP="001C5E7D">
      <w:pPr>
        <w:pStyle w:val="1250"/>
      </w:pPr>
    </w:p>
    <w:p w:rsidR="00B56B86" w:rsidRPr="009A4F57" w:rsidRDefault="00B56B86" w:rsidP="001C5E7D">
      <w:pPr>
        <w:pStyle w:val="1250"/>
      </w:pPr>
    </w:p>
    <w:p w:rsidR="009A4F57" w:rsidRPr="009A4F57" w:rsidRDefault="009A4F57" w:rsidP="001C5E7D">
      <w:pPr>
        <w:pStyle w:val="1250"/>
      </w:pPr>
    </w:p>
    <w:p w:rsidR="009A4F57" w:rsidRPr="009A4F57" w:rsidRDefault="009A4F57" w:rsidP="001C5E7D">
      <w:pPr>
        <w:pStyle w:val="1250"/>
      </w:pPr>
    </w:p>
    <w:p w:rsidR="009A4F57" w:rsidRPr="009A4F57" w:rsidRDefault="009A4F57" w:rsidP="001C5E7D">
      <w:pPr>
        <w:pStyle w:val="1250"/>
      </w:pPr>
    </w:p>
    <w:p w:rsidR="009A4F57" w:rsidRPr="009A4F57" w:rsidRDefault="009A4F57" w:rsidP="001C5E7D">
      <w:pPr>
        <w:pStyle w:val="1250"/>
      </w:pPr>
    </w:p>
    <w:p w:rsidR="0098775E" w:rsidRPr="009A4F57" w:rsidRDefault="0098775E" w:rsidP="001C5E7D">
      <w:pPr>
        <w:pStyle w:val="1250"/>
      </w:pPr>
    </w:p>
    <w:p w:rsidR="0098775E" w:rsidRPr="009A4F57" w:rsidRDefault="0098775E" w:rsidP="001C5E7D">
      <w:pPr>
        <w:pStyle w:val="1250"/>
      </w:pPr>
    </w:p>
    <w:p w:rsidR="001C5E7D" w:rsidRPr="009A4F57" w:rsidRDefault="008F04D8" w:rsidP="0098775E">
      <w:pPr>
        <w:pStyle w:val="1250"/>
        <w:spacing w:line="480" w:lineRule="auto"/>
        <w:ind w:firstLine="0"/>
        <w:jc w:val="center"/>
      </w:pPr>
      <w:r w:rsidRPr="009A4F57">
        <w:t>В</w:t>
      </w:r>
      <w:r w:rsidR="0098775E" w:rsidRPr="009A4F57">
        <w:t>ведение</w:t>
      </w:r>
    </w:p>
    <w:p w:rsidR="001C5E7D" w:rsidRPr="009A4F57" w:rsidRDefault="001C5E7D" w:rsidP="001C5E7D">
      <w:pPr>
        <w:pStyle w:val="1250"/>
        <w:rPr>
          <w:kern w:val="20"/>
        </w:rPr>
      </w:pPr>
      <w:r w:rsidRPr="009A4F57">
        <w:t>Фе</w:t>
      </w:r>
      <w:r w:rsidRPr="009A4F57">
        <w:rPr>
          <w:kern w:val="20"/>
        </w:rPr>
        <w:t xml:space="preserve">деративное государство обладает конституционной системой, состоящей из федеральной конституции, федерального законодательства и </w:t>
      </w:r>
      <w:r w:rsidR="00D0753F" w:rsidRPr="009A4F57">
        <w:rPr>
          <w:kern w:val="20"/>
        </w:rPr>
        <w:t>конституций,</w:t>
      </w:r>
      <w:r w:rsidRPr="009A4F57">
        <w:rPr>
          <w:kern w:val="20"/>
        </w:rPr>
        <w:t xml:space="preserve"> и уставов субъектов федерации. Каждую федерацию необходимо рассматривать в качестве объединения государственных образований, обладающих определенными признаками государства, и прежде всего — правом принимать свои конституции и уставы. </w:t>
      </w:r>
    </w:p>
    <w:p w:rsidR="001C5E7D" w:rsidRPr="009A4F57" w:rsidRDefault="001C5E7D" w:rsidP="008F04D8">
      <w:pPr>
        <w:pStyle w:val="1250"/>
      </w:pPr>
      <w:r w:rsidRPr="009A4F57">
        <w:t xml:space="preserve">Федеративному характеру Российского государства присущ такой признак как осуществление государственной власти в </w:t>
      </w:r>
      <w:r w:rsidR="00D0753F" w:rsidRPr="009A4F57">
        <w:t>нем как</w:t>
      </w:r>
      <w:r w:rsidRPr="009A4F57">
        <w:t xml:space="preserve"> федеральными органами, так и органами субъектов Российской Федерации. </w:t>
      </w:r>
      <w:r w:rsidR="0053421F" w:rsidRPr="009A4F57">
        <w:t>Данные</w:t>
      </w:r>
      <w:r w:rsidRPr="009A4F57">
        <w:t xml:space="preserve"> уровн</w:t>
      </w:r>
      <w:r w:rsidR="0053421F" w:rsidRPr="009A4F57">
        <w:t>и</w:t>
      </w:r>
      <w:r w:rsidRPr="009A4F57">
        <w:t xml:space="preserve"> государственной власти </w:t>
      </w:r>
      <w:r w:rsidR="0053421F" w:rsidRPr="009A4F57">
        <w:t>тесно связаны</w:t>
      </w:r>
      <w:r w:rsidRPr="009A4F57">
        <w:t xml:space="preserve"> и взаимодейств</w:t>
      </w:r>
      <w:r w:rsidR="0053421F" w:rsidRPr="009A4F57">
        <w:t>уют</w:t>
      </w:r>
      <w:r w:rsidRPr="009A4F57">
        <w:t>, обеспечива</w:t>
      </w:r>
      <w:r w:rsidR="0053421F" w:rsidRPr="009A4F57">
        <w:t>я</w:t>
      </w:r>
      <w:r w:rsidRPr="009A4F57">
        <w:t xml:space="preserve"> единство государственной власти Российской Федерации. Вместе с тем для того, чтобы федерализм был реальным, а власть демократически децентрализована, необходимо </w:t>
      </w:r>
      <w:r w:rsidR="0053421F" w:rsidRPr="009A4F57">
        <w:t>наделение</w:t>
      </w:r>
      <w:r w:rsidRPr="009A4F57">
        <w:t xml:space="preserve"> субъект</w:t>
      </w:r>
      <w:r w:rsidR="0053421F" w:rsidRPr="009A4F57">
        <w:t>ов</w:t>
      </w:r>
      <w:r w:rsidRPr="009A4F57">
        <w:t xml:space="preserve"> Федерации возможность</w:t>
      </w:r>
      <w:r w:rsidR="0053421F" w:rsidRPr="009A4F57">
        <w:t>ю</w:t>
      </w:r>
      <w:r w:rsidRPr="009A4F57">
        <w:t xml:space="preserve"> осущес</w:t>
      </w:r>
      <w:r w:rsidRPr="009A4F57">
        <w:rPr>
          <w:color w:val="000000"/>
          <w:kern w:val="20"/>
        </w:rPr>
        <w:t>твл</w:t>
      </w:r>
      <w:r w:rsidR="0053421F" w:rsidRPr="009A4F57">
        <w:rPr>
          <w:color w:val="000000"/>
          <w:kern w:val="20"/>
        </w:rPr>
        <w:t>ения</w:t>
      </w:r>
      <w:r w:rsidRPr="009A4F57">
        <w:rPr>
          <w:color w:val="000000"/>
          <w:kern w:val="20"/>
        </w:rPr>
        <w:t xml:space="preserve"> государственн</w:t>
      </w:r>
      <w:r w:rsidR="0053421F" w:rsidRPr="009A4F57">
        <w:rPr>
          <w:color w:val="000000"/>
          <w:kern w:val="20"/>
        </w:rPr>
        <w:t>ой</w:t>
      </w:r>
      <w:r w:rsidRPr="009A4F57">
        <w:rPr>
          <w:color w:val="000000"/>
          <w:kern w:val="20"/>
        </w:rPr>
        <w:t xml:space="preserve"> власт</w:t>
      </w:r>
      <w:r w:rsidR="0053421F" w:rsidRPr="009A4F57">
        <w:rPr>
          <w:color w:val="000000"/>
          <w:kern w:val="20"/>
        </w:rPr>
        <w:t>и</w:t>
      </w:r>
      <w:r w:rsidRPr="009A4F57">
        <w:rPr>
          <w:color w:val="000000"/>
          <w:kern w:val="20"/>
        </w:rPr>
        <w:t xml:space="preserve"> с помощью собственных органов</w:t>
      </w:r>
      <w:r w:rsidR="0053421F" w:rsidRPr="009A4F57">
        <w:rPr>
          <w:color w:val="000000"/>
          <w:kern w:val="20"/>
        </w:rPr>
        <w:t xml:space="preserve"> управления</w:t>
      </w:r>
      <w:r w:rsidRPr="009A4F57">
        <w:rPr>
          <w:color w:val="000000"/>
          <w:kern w:val="20"/>
        </w:rPr>
        <w:t xml:space="preserve">, организация и деятельность которых отвечала бы региональным </w:t>
      </w:r>
      <w:r w:rsidR="0053421F" w:rsidRPr="009A4F57">
        <w:rPr>
          <w:color w:val="000000"/>
          <w:kern w:val="20"/>
        </w:rPr>
        <w:t>реалиям</w:t>
      </w:r>
      <w:r w:rsidRPr="009A4F57">
        <w:rPr>
          <w:color w:val="000000"/>
          <w:kern w:val="20"/>
        </w:rPr>
        <w:t xml:space="preserve"> и общим принципам разграничения вла</w:t>
      </w:r>
      <w:r w:rsidRPr="009A4F57">
        <w:rPr>
          <w:kern w:val="20"/>
        </w:rPr>
        <w:t>стных полномочий между Федерацией и ее субъектами.</w:t>
      </w:r>
    </w:p>
    <w:p w:rsidR="001C5E7D" w:rsidRPr="009A4F57" w:rsidRDefault="001C5E7D" w:rsidP="008F04D8">
      <w:pPr>
        <w:pStyle w:val="1250"/>
      </w:pPr>
      <w:proofErr w:type="gramStart"/>
      <w:r w:rsidRPr="009A4F57">
        <w:t>Актуальность темы курсовой работы опред</w:t>
      </w:r>
      <w:r w:rsidRPr="009A4F57">
        <w:rPr>
          <w:kern w:val="20"/>
        </w:rPr>
        <w:t>еляется тем, что в настоящее время идет реформирование системы исполнительной власти в субъектах Российской Федерации</w:t>
      </w:r>
      <w:r w:rsidR="00C30ACE" w:rsidRPr="009A4F57">
        <w:rPr>
          <w:kern w:val="20"/>
        </w:rPr>
        <w:t>, в том числе и в автономной области и автономных округах</w:t>
      </w:r>
      <w:r w:rsidRPr="009A4F57">
        <w:rPr>
          <w:kern w:val="20"/>
        </w:rPr>
        <w:t xml:space="preserve"> и отсутствует юридическая и судебная практика по вопросу взаимодействия глав</w:t>
      </w:r>
      <w:r w:rsidRPr="009A4F57">
        <w:t xml:space="preserve"> исполнительной власти региона, с органами законодательной власти и органами местного самоуправления </w:t>
      </w:r>
      <w:r w:rsidR="00C30ACE" w:rsidRPr="009A4F57">
        <w:t>в автономиях</w:t>
      </w:r>
      <w:r w:rsidRPr="009A4F57">
        <w:t>.</w:t>
      </w:r>
      <w:proofErr w:type="gramEnd"/>
    </w:p>
    <w:p w:rsidR="00C30ACE" w:rsidRPr="009A4F57" w:rsidRDefault="00C30ACE" w:rsidP="008F04D8">
      <w:pPr>
        <w:pStyle w:val="aa"/>
        <w:spacing w:before="0" w:beforeAutospacing="0" w:after="0" w:afterAutospacing="0" w:line="360" w:lineRule="auto"/>
        <w:rPr>
          <w:sz w:val="28"/>
          <w:szCs w:val="28"/>
        </w:rPr>
      </w:pPr>
      <w:r w:rsidRPr="009A4F57">
        <w:rPr>
          <w:sz w:val="28"/>
          <w:szCs w:val="28"/>
        </w:rPr>
        <w:t xml:space="preserve">Конституция Российской Федерации </w:t>
      </w:r>
      <w:r w:rsidRPr="009A4F57">
        <w:rPr>
          <w:rStyle w:val="a7"/>
          <w:sz w:val="28"/>
          <w:szCs w:val="28"/>
        </w:rPr>
        <w:footnoteReference w:id="1"/>
      </w:r>
      <w:r w:rsidRPr="009A4F57">
        <w:rPr>
          <w:sz w:val="28"/>
          <w:szCs w:val="28"/>
        </w:rPr>
        <w:t xml:space="preserve">констатирует существование </w:t>
      </w:r>
      <w:r w:rsidRPr="009A4F57">
        <w:rPr>
          <w:rStyle w:val="hl"/>
          <w:sz w:val="28"/>
          <w:szCs w:val="28"/>
        </w:rPr>
        <w:t>автономных округов, входящих в состав края или области, автономной области</w:t>
      </w:r>
      <w:r w:rsidRPr="009A4F57">
        <w:rPr>
          <w:sz w:val="28"/>
          <w:szCs w:val="28"/>
        </w:rPr>
        <w:t xml:space="preserve"> (</w:t>
      </w:r>
      <w:proofErr w:type="gramStart"/>
      <w:r w:rsidRPr="009A4F57">
        <w:rPr>
          <w:sz w:val="28"/>
          <w:szCs w:val="28"/>
        </w:rPr>
        <w:t>ч</w:t>
      </w:r>
      <w:proofErr w:type="gramEnd"/>
      <w:r w:rsidRPr="009A4F57">
        <w:rPr>
          <w:sz w:val="28"/>
          <w:szCs w:val="28"/>
        </w:rPr>
        <w:t>. 4 ст. 66), признавая автономии равноправными субъектами федерации. Это вызывает многочисленные противоречия в социальной, экономической, политической областях</w:t>
      </w:r>
      <w:r w:rsidR="0050723C" w:rsidRPr="009A4F57">
        <w:rPr>
          <w:sz w:val="28"/>
          <w:szCs w:val="28"/>
        </w:rPr>
        <w:t>. Делаются предложения о присоединении автономий края</w:t>
      </w:r>
      <w:proofErr w:type="gramStart"/>
      <w:r w:rsidR="0050723C" w:rsidRPr="009A4F57">
        <w:rPr>
          <w:sz w:val="28"/>
          <w:szCs w:val="28"/>
        </w:rPr>
        <w:t>м(</w:t>
      </w:r>
      <w:proofErr w:type="gramEnd"/>
      <w:r w:rsidR="0050723C" w:rsidRPr="009A4F57">
        <w:rPr>
          <w:sz w:val="28"/>
          <w:szCs w:val="28"/>
        </w:rPr>
        <w:t>областям)</w:t>
      </w:r>
      <w:r w:rsidR="008F04D8" w:rsidRPr="009A4F57">
        <w:rPr>
          <w:sz w:val="28"/>
          <w:szCs w:val="28"/>
        </w:rPr>
        <w:t>. Необходима разработка обоснования, выработка концепций по объединению автономных округов с другими субъектами федерации.</w:t>
      </w:r>
    </w:p>
    <w:p w:rsidR="001C5E7D" w:rsidRPr="009A4F57" w:rsidRDefault="001C5E7D" w:rsidP="008F04D8">
      <w:pPr>
        <w:pStyle w:val="1250"/>
      </w:pPr>
      <w:r w:rsidRPr="009A4F57">
        <w:t xml:space="preserve">Объектом исследования являются общественные отношения, складывающиеся в процессе формирования и развития конституционно-правового статуса </w:t>
      </w:r>
      <w:r w:rsidR="008F04D8" w:rsidRPr="009A4F57">
        <w:t>автономной области</w:t>
      </w:r>
      <w:r w:rsidRPr="009A4F57">
        <w:t>,</w:t>
      </w:r>
      <w:r w:rsidR="008F04D8" w:rsidRPr="009A4F57">
        <w:t xml:space="preserve"> автономного округа,</w:t>
      </w:r>
      <w:r w:rsidRPr="009A4F57">
        <w:t xml:space="preserve"> практика его реализации </w:t>
      </w:r>
      <w:r w:rsidR="008F04D8" w:rsidRPr="009A4F57">
        <w:t>на современном этапе</w:t>
      </w:r>
      <w:r w:rsidRPr="009A4F57">
        <w:t>.</w:t>
      </w:r>
    </w:p>
    <w:p w:rsidR="001C5E7D" w:rsidRPr="009A4F57" w:rsidRDefault="001C5E7D" w:rsidP="008F04D8">
      <w:pPr>
        <w:pStyle w:val="1250"/>
      </w:pPr>
      <w:r w:rsidRPr="009A4F57">
        <w:t xml:space="preserve">Предметом курсового исследования являются конституционно-правовые нормы, законодательство </w:t>
      </w:r>
      <w:r w:rsidR="008F04D8" w:rsidRPr="009A4F57">
        <w:t>автономной области, автономных округов</w:t>
      </w:r>
      <w:r w:rsidRPr="009A4F57">
        <w:t>, регулирующи</w:t>
      </w:r>
      <w:r w:rsidR="008F04D8" w:rsidRPr="009A4F57">
        <w:t>е</w:t>
      </w:r>
      <w:r w:rsidRPr="009A4F57">
        <w:t xml:space="preserve"> правовое положение </w:t>
      </w:r>
      <w:r w:rsidR="008F04D8" w:rsidRPr="009A4F57">
        <w:t>автономного образования</w:t>
      </w:r>
      <w:r w:rsidRPr="009A4F57">
        <w:t xml:space="preserve"> как субъекта Российской Федерации.</w:t>
      </w:r>
    </w:p>
    <w:p w:rsidR="001C5E7D" w:rsidRPr="009A4F57" w:rsidRDefault="001C5E7D" w:rsidP="001C5E7D">
      <w:pPr>
        <w:pStyle w:val="1250"/>
      </w:pPr>
      <w:r w:rsidRPr="009A4F57">
        <w:t xml:space="preserve">Цель исследования заключается в выявлении на основании изучения </w:t>
      </w:r>
      <w:r w:rsidR="008F04D8" w:rsidRPr="009A4F57">
        <w:t>содержания</w:t>
      </w:r>
      <w:r w:rsidRPr="009A4F57">
        <w:t xml:space="preserve"> правового регулирования конституционно-правового статуса </w:t>
      </w:r>
      <w:r w:rsidR="008F04D8" w:rsidRPr="009A4F57">
        <w:t xml:space="preserve">автономной </w:t>
      </w:r>
      <w:r w:rsidRPr="009A4F57">
        <w:t>области</w:t>
      </w:r>
      <w:r w:rsidR="008F04D8" w:rsidRPr="009A4F57">
        <w:t>, автономного округа</w:t>
      </w:r>
      <w:r w:rsidRPr="009A4F57">
        <w:t xml:space="preserve"> в РФ, практики его реализации.</w:t>
      </w:r>
    </w:p>
    <w:p w:rsidR="001C5E7D" w:rsidRPr="009A4F57" w:rsidRDefault="001C5E7D" w:rsidP="001C5E7D">
      <w:pPr>
        <w:pStyle w:val="1250"/>
      </w:pPr>
      <w:r w:rsidRPr="009A4F57">
        <w:t xml:space="preserve">Задачами исследования являются: </w:t>
      </w:r>
    </w:p>
    <w:p w:rsidR="001C5E7D" w:rsidRPr="009A4F57" w:rsidRDefault="001C5E7D" w:rsidP="001C5E7D">
      <w:pPr>
        <w:pStyle w:val="1250"/>
      </w:pPr>
      <w:r w:rsidRPr="009A4F57">
        <w:t xml:space="preserve">1) установление особенностей понятия, содержания конституционно-правовых </w:t>
      </w:r>
      <w:r w:rsidR="00D0753F" w:rsidRPr="009A4F57">
        <w:t>признаков автономных</w:t>
      </w:r>
      <w:r w:rsidR="008F04D8" w:rsidRPr="009A4F57">
        <w:t xml:space="preserve"> образований</w:t>
      </w:r>
      <w:r w:rsidRPr="009A4F57">
        <w:t>, как субъект</w:t>
      </w:r>
      <w:r w:rsidR="008F04D8" w:rsidRPr="009A4F57">
        <w:t>ов</w:t>
      </w:r>
      <w:r w:rsidRPr="009A4F57">
        <w:t xml:space="preserve"> Р</w:t>
      </w:r>
      <w:r w:rsidR="008F04D8" w:rsidRPr="009A4F57">
        <w:t xml:space="preserve">оссийской </w:t>
      </w:r>
      <w:r w:rsidRPr="009A4F57">
        <w:t>Ф</w:t>
      </w:r>
      <w:r w:rsidR="008F04D8" w:rsidRPr="009A4F57">
        <w:t>едерации</w:t>
      </w:r>
      <w:r w:rsidRPr="009A4F57">
        <w:t>;</w:t>
      </w:r>
    </w:p>
    <w:p w:rsidR="001C5E7D" w:rsidRPr="009A4F57" w:rsidRDefault="001C5E7D" w:rsidP="001C5E7D">
      <w:pPr>
        <w:pStyle w:val="1250"/>
      </w:pPr>
      <w:r w:rsidRPr="009A4F57">
        <w:t xml:space="preserve">2) анализ правового положения </w:t>
      </w:r>
      <w:r w:rsidR="008F04D8" w:rsidRPr="009A4F57">
        <w:t>автономной области, автономного округа</w:t>
      </w:r>
      <w:r w:rsidRPr="009A4F57">
        <w:t xml:space="preserve"> как субъекта Российской Федерации;</w:t>
      </w:r>
    </w:p>
    <w:p w:rsidR="001C5E7D" w:rsidRPr="009A4F57" w:rsidRDefault="001C5E7D" w:rsidP="001C5E7D">
      <w:pPr>
        <w:pStyle w:val="1250"/>
      </w:pPr>
      <w:r w:rsidRPr="009A4F57">
        <w:t xml:space="preserve">3) выявление взаимосвязи уставов </w:t>
      </w:r>
      <w:r w:rsidR="008F04D8" w:rsidRPr="009A4F57">
        <w:t>автономных образований</w:t>
      </w:r>
      <w:r w:rsidRPr="009A4F57">
        <w:t xml:space="preserve"> РФ с Конституцией Российской Федерации, федеральными законами;</w:t>
      </w:r>
    </w:p>
    <w:p w:rsidR="001C5E7D" w:rsidRPr="009A4F57" w:rsidRDefault="001C5E7D" w:rsidP="001C5E7D">
      <w:pPr>
        <w:pStyle w:val="1250"/>
      </w:pPr>
      <w:r w:rsidRPr="009A4F57">
        <w:t xml:space="preserve">4) изучение содержания полномочий органов государственной власти </w:t>
      </w:r>
      <w:r w:rsidR="008F04D8" w:rsidRPr="009A4F57">
        <w:t>автономной области, автономного округа</w:t>
      </w:r>
      <w:r w:rsidRPr="009A4F57">
        <w:t>, порядка их формирования и прекращения полномочий.</w:t>
      </w:r>
    </w:p>
    <w:p w:rsidR="001C5E7D" w:rsidRPr="009A4F57" w:rsidRDefault="001C5E7D" w:rsidP="001C5E7D">
      <w:pPr>
        <w:pStyle w:val="1250"/>
        <w:rPr>
          <w:kern w:val="20"/>
        </w:rPr>
      </w:pPr>
      <w:r w:rsidRPr="009A4F57">
        <w:t>Методами исследования являются наблюд</w:t>
      </w:r>
      <w:r w:rsidRPr="009A4F57">
        <w:rPr>
          <w:kern w:val="20"/>
        </w:rPr>
        <w:t xml:space="preserve">ение, </w:t>
      </w:r>
      <w:r w:rsidR="00D0753F" w:rsidRPr="009A4F57">
        <w:rPr>
          <w:kern w:val="20"/>
        </w:rPr>
        <w:t>познание, синтез</w:t>
      </w:r>
      <w:r w:rsidRPr="009A4F57">
        <w:rPr>
          <w:kern w:val="20"/>
        </w:rPr>
        <w:t xml:space="preserve"> законодательства в сфере правового статуса </w:t>
      </w:r>
      <w:r w:rsidR="00FA196E" w:rsidRPr="009A4F57">
        <w:rPr>
          <w:kern w:val="20"/>
        </w:rPr>
        <w:t>автономных образований</w:t>
      </w:r>
      <w:r w:rsidRPr="009A4F57">
        <w:rPr>
          <w:kern w:val="20"/>
        </w:rPr>
        <w:t xml:space="preserve"> и органов власти субъектов РФ.</w:t>
      </w:r>
    </w:p>
    <w:p w:rsidR="00FA196E" w:rsidRPr="009A4F57" w:rsidRDefault="00FA196E" w:rsidP="001C5E7D">
      <w:pPr>
        <w:pStyle w:val="1250"/>
        <w:rPr>
          <w:shd w:val="clear" w:color="auto" w:fill="FFFFFF"/>
        </w:rPr>
      </w:pPr>
      <w:r w:rsidRPr="009A4F57">
        <w:rPr>
          <w:shd w:val="clear" w:color="auto" w:fill="FFFFFF"/>
        </w:rPr>
        <w:t>Сравнительно-правовой метод применялся в процессе рассмотрения действующего законодательства Российской Федерации и автономных образований в составе Российской Федерации, проблем соответствия федеральному законодательству нормативных актов автономных образований.</w:t>
      </w:r>
    </w:p>
    <w:p w:rsidR="00FA196E" w:rsidRPr="009A4F57" w:rsidRDefault="00FA196E" w:rsidP="001C5E7D">
      <w:pPr>
        <w:pStyle w:val="1250"/>
      </w:pPr>
      <w:r w:rsidRPr="009A4F57">
        <w:t>Теоретическую основу курсовой работы составляют труды таких ученых как</w:t>
      </w:r>
      <w:r w:rsidR="00830AF0" w:rsidRPr="009A4F57">
        <w:t xml:space="preserve"> М.В. </w:t>
      </w:r>
      <w:proofErr w:type="spellStart"/>
      <w:r w:rsidR="00830AF0" w:rsidRPr="009A4F57">
        <w:t>Баглай</w:t>
      </w:r>
      <w:proofErr w:type="spellEnd"/>
      <w:r w:rsidR="00830AF0" w:rsidRPr="009A4F57">
        <w:t xml:space="preserve">, </w:t>
      </w:r>
      <w:r w:rsidR="007E635E" w:rsidRPr="009A4F57">
        <w:t xml:space="preserve">А.Л. Бредихин, Ю.Д. </w:t>
      </w:r>
      <w:proofErr w:type="spellStart"/>
      <w:r w:rsidR="007E635E" w:rsidRPr="009A4F57">
        <w:t>Казанчев</w:t>
      </w:r>
      <w:proofErr w:type="spellEnd"/>
      <w:r w:rsidR="007E635E" w:rsidRPr="009A4F57">
        <w:t xml:space="preserve">, В.Г. </w:t>
      </w:r>
      <w:proofErr w:type="spellStart"/>
      <w:r w:rsidR="007E635E" w:rsidRPr="009A4F57">
        <w:t>Стрекозов</w:t>
      </w:r>
      <w:proofErr w:type="spellEnd"/>
      <w:r w:rsidR="007E635E" w:rsidRPr="009A4F57">
        <w:t xml:space="preserve"> и других</w:t>
      </w:r>
    </w:p>
    <w:p w:rsidR="001C5E7D" w:rsidRPr="009A4F57" w:rsidRDefault="00FA196E" w:rsidP="001C5E7D">
      <w:pPr>
        <w:pStyle w:val="1250"/>
      </w:pPr>
      <w:r w:rsidRPr="009A4F57">
        <w:t xml:space="preserve">Нормативную основу исследования составляют </w:t>
      </w:r>
      <w:r w:rsidR="001C5E7D" w:rsidRPr="009A4F57">
        <w:t xml:space="preserve">Конституция Российской Федерации, федеральные законы, устав и законодательство </w:t>
      </w:r>
      <w:r w:rsidR="007E635E" w:rsidRPr="009A4F57">
        <w:t>Ханты-Мансийского автономного округа – Югра, Еврейской автономной области.</w:t>
      </w:r>
    </w:p>
    <w:p w:rsidR="001C5E7D" w:rsidRPr="009A4F57" w:rsidRDefault="001C5E7D" w:rsidP="001C5E7D">
      <w:pPr>
        <w:pStyle w:val="1250"/>
        <w:rPr>
          <w:kern w:val="20"/>
        </w:rPr>
      </w:pPr>
      <w:r w:rsidRPr="009A4F57">
        <w:t xml:space="preserve">Работа состоит из </w:t>
      </w:r>
      <w:r w:rsidRPr="009A4F57">
        <w:rPr>
          <w:kern w:val="20"/>
        </w:rPr>
        <w:t xml:space="preserve">введения, двух глав, </w:t>
      </w:r>
      <w:r w:rsidR="00FA196E" w:rsidRPr="009A4F57">
        <w:rPr>
          <w:kern w:val="20"/>
        </w:rPr>
        <w:t xml:space="preserve">включающих в </w:t>
      </w:r>
      <w:r w:rsidR="00D0753F" w:rsidRPr="009A4F57">
        <w:rPr>
          <w:kern w:val="20"/>
        </w:rPr>
        <w:t>себя четыре</w:t>
      </w:r>
      <w:r w:rsidR="00FA196E" w:rsidRPr="009A4F57">
        <w:rPr>
          <w:kern w:val="20"/>
        </w:rPr>
        <w:t xml:space="preserve"> параграфа</w:t>
      </w:r>
      <w:r w:rsidR="007E635E" w:rsidRPr="009A4F57">
        <w:rPr>
          <w:kern w:val="20"/>
        </w:rPr>
        <w:t>,</w:t>
      </w:r>
      <w:r w:rsidR="00FA196E" w:rsidRPr="009A4F57">
        <w:rPr>
          <w:kern w:val="20"/>
        </w:rPr>
        <w:t xml:space="preserve"> </w:t>
      </w:r>
      <w:r w:rsidRPr="009A4F57">
        <w:rPr>
          <w:kern w:val="20"/>
        </w:rPr>
        <w:t>заключения и списка использованных источников.</w:t>
      </w: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8F04D8" w:rsidRPr="009A4F57" w:rsidRDefault="008F04D8" w:rsidP="001C5E7D">
      <w:pPr>
        <w:pStyle w:val="1"/>
        <w:shd w:val="clear" w:color="auto" w:fill="FFFFFF"/>
        <w:jc w:val="center"/>
        <w:rPr>
          <w:rStyle w:val="submenu-table"/>
          <w:b/>
          <w:bCs/>
          <w:sz w:val="28"/>
          <w:szCs w:val="28"/>
        </w:rPr>
      </w:pPr>
    </w:p>
    <w:p w:rsidR="00762A39" w:rsidRPr="009A4F57" w:rsidRDefault="00762A39" w:rsidP="001C5E7D">
      <w:pPr>
        <w:pStyle w:val="1"/>
        <w:shd w:val="clear" w:color="auto" w:fill="FFFFFF"/>
        <w:jc w:val="center"/>
        <w:rPr>
          <w:rStyle w:val="submenu-table"/>
          <w:b/>
          <w:bCs/>
          <w:sz w:val="28"/>
          <w:szCs w:val="28"/>
        </w:rPr>
      </w:pPr>
    </w:p>
    <w:p w:rsidR="00762A39" w:rsidRPr="009A4F57" w:rsidRDefault="00762A39" w:rsidP="001C5E7D">
      <w:pPr>
        <w:pStyle w:val="1"/>
        <w:shd w:val="clear" w:color="auto" w:fill="FFFFFF"/>
        <w:jc w:val="center"/>
        <w:rPr>
          <w:rStyle w:val="submenu-table"/>
          <w:b/>
          <w:bCs/>
          <w:sz w:val="28"/>
          <w:szCs w:val="28"/>
        </w:rPr>
      </w:pPr>
    </w:p>
    <w:p w:rsidR="00762A39" w:rsidRPr="009A4F57" w:rsidRDefault="00762A39" w:rsidP="001C5E7D">
      <w:pPr>
        <w:pStyle w:val="1"/>
        <w:shd w:val="clear" w:color="auto" w:fill="FFFFFF"/>
        <w:jc w:val="center"/>
        <w:rPr>
          <w:rStyle w:val="submenu-table"/>
          <w:b/>
          <w:bCs/>
          <w:sz w:val="28"/>
          <w:szCs w:val="28"/>
        </w:rPr>
      </w:pPr>
    </w:p>
    <w:p w:rsidR="009A4F57" w:rsidRPr="009A4F57" w:rsidRDefault="009A4F57" w:rsidP="001C5E7D">
      <w:pPr>
        <w:pStyle w:val="1"/>
        <w:shd w:val="clear" w:color="auto" w:fill="FFFFFF"/>
        <w:jc w:val="center"/>
        <w:rPr>
          <w:rStyle w:val="submenu-table"/>
          <w:b/>
          <w:bCs/>
          <w:sz w:val="28"/>
          <w:szCs w:val="28"/>
        </w:rPr>
      </w:pPr>
    </w:p>
    <w:p w:rsidR="009A4F57" w:rsidRPr="009A4F57" w:rsidRDefault="009A4F57" w:rsidP="001C5E7D">
      <w:pPr>
        <w:pStyle w:val="1"/>
        <w:shd w:val="clear" w:color="auto" w:fill="FFFFFF"/>
        <w:jc w:val="center"/>
        <w:rPr>
          <w:rStyle w:val="submenu-table"/>
          <w:b/>
          <w:bCs/>
          <w:sz w:val="28"/>
          <w:szCs w:val="28"/>
        </w:rPr>
      </w:pPr>
    </w:p>
    <w:p w:rsidR="009A4F57" w:rsidRPr="009A4F57" w:rsidRDefault="009A4F57" w:rsidP="001C5E7D">
      <w:pPr>
        <w:pStyle w:val="1"/>
        <w:shd w:val="clear" w:color="auto" w:fill="FFFFFF"/>
        <w:jc w:val="center"/>
        <w:rPr>
          <w:rStyle w:val="submenu-table"/>
          <w:b/>
          <w:bCs/>
          <w:sz w:val="28"/>
          <w:szCs w:val="28"/>
        </w:rPr>
      </w:pPr>
    </w:p>
    <w:p w:rsidR="0098775E" w:rsidRPr="009A4F57" w:rsidRDefault="0098775E" w:rsidP="00FA196E">
      <w:pPr>
        <w:pStyle w:val="1250"/>
        <w:spacing w:line="240" w:lineRule="auto"/>
        <w:ind w:firstLine="0"/>
        <w:jc w:val="center"/>
        <w:rPr>
          <w:b/>
        </w:rPr>
      </w:pPr>
    </w:p>
    <w:p w:rsidR="0098775E" w:rsidRPr="009A4F57" w:rsidRDefault="0098775E" w:rsidP="0098775E">
      <w:pPr>
        <w:pStyle w:val="1250"/>
        <w:spacing w:line="480" w:lineRule="auto"/>
        <w:ind w:firstLine="0"/>
        <w:jc w:val="left"/>
      </w:pPr>
      <w:r w:rsidRPr="009A4F57">
        <w:rPr>
          <w:rStyle w:val="submenu-table"/>
          <w:bCs/>
        </w:rPr>
        <w:tab/>
        <w:t>Глава 1. Конституционно – правовая характеристика автономной области, автономного округа российской федерации</w:t>
      </w:r>
    </w:p>
    <w:p w:rsidR="001C5E7D" w:rsidRPr="009A4F57" w:rsidRDefault="0098775E" w:rsidP="0098775E">
      <w:pPr>
        <w:pStyle w:val="1250"/>
        <w:spacing w:line="480" w:lineRule="auto"/>
        <w:ind w:firstLine="0"/>
        <w:jc w:val="left"/>
      </w:pPr>
      <w:r w:rsidRPr="009A4F57">
        <w:tab/>
      </w:r>
      <w:r w:rsidR="001C5E7D" w:rsidRPr="009A4F57">
        <w:t>1.1.Основные черты конституционного правового статуса</w:t>
      </w:r>
      <w:r w:rsidRPr="009A4F57">
        <w:t xml:space="preserve"> </w:t>
      </w:r>
      <w:r w:rsidR="00D0753F" w:rsidRPr="009A4F57">
        <w:t>автономной области</w:t>
      </w:r>
      <w:r w:rsidR="00FA196E" w:rsidRPr="009A4F57">
        <w:t>, автономного округа</w:t>
      </w:r>
      <w:r w:rsidR="001C5E7D" w:rsidRPr="009A4F57">
        <w:t xml:space="preserve"> как субъект</w:t>
      </w:r>
      <w:r w:rsidR="00FA196E" w:rsidRPr="009A4F57">
        <w:t>ов</w:t>
      </w:r>
      <w:r w:rsidR="001C5E7D" w:rsidRPr="009A4F57">
        <w:t xml:space="preserve"> РФ</w:t>
      </w:r>
    </w:p>
    <w:p w:rsidR="001E2EEB" w:rsidRPr="009A4F57" w:rsidRDefault="001E2EEB" w:rsidP="001E2EEB">
      <w:pPr>
        <w:pStyle w:val="1250"/>
      </w:pPr>
      <w:r w:rsidRPr="009A4F57">
        <w:t>В России на современном этапе развития государственно-территориальные автономии представлены четырьмя автономными округами и одной автономной областью.</w:t>
      </w:r>
    </w:p>
    <w:p w:rsidR="00BF0344" w:rsidRPr="009A4F57" w:rsidRDefault="00BF0344" w:rsidP="001E2EEB">
      <w:pPr>
        <w:pStyle w:val="1250"/>
        <w:rPr>
          <w:rStyle w:val="apple-converted-space"/>
        </w:rPr>
      </w:pPr>
      <w:r w:rsidRPr="009A4F57">
        <w:t xml:space="preserve">Автономная область и автономный округ в качестве форм национально-территориальной автономии в Российской Федерации по определению В.Г. </w:t>
      </w:r>
      <w:proofErr w:type="spellStart"/>
      <w:r w:rsidRPr="009A4F57">
        <w:t>Стрекозова</w:t>
      </w:r>
      <w:proofErr w:type="spellEnd"/>
      <w:r w:rsidRPr="009A4F57">
        <w:t xml:space="preserve"> и Ю.Д. </w:t>
      </w:r>
      <w:proofErr w:type="spellStart"/>
      <w:r w:rsidRPr="009A4F57">
        <w:t>Казанчева</w:t>
      </w:r>
      <w:proofErr w:type="spellEnd"/>
      <w:r w:rsidRPr="009A4F57">
        <w:t xml:space="preserve">, являются </w:t>
      </w:r>
      <w:r w:rsidRPr="009A4F57">
        <w:rPr>
          <w:iCs/>
        </w:rPr>
        <w:t>государственно-правовым выражением права народов на самоопределение</w:t>
      </w:r>
      <w:r w:rsidRPr="009A4F57">
        <w:rPr>
          <w:rStyle w:val="a7"/>
          <w:kern w:val="20"/>
        </w:rPr>
        <w:footnoteReference w:id="2"/>
      </w:r>
      <w:r w:rsidRPr="009A4F57">
        <w:rPr>
          <w:iCs/>
        </w:rPr>
        <w:t>.</w:t>
      </w:r>
      <w:r w:rsidRPr="009A4F57">
        <w:rPr>
          <w:rStyle w:val="apple-converted-space"/>
        </w:rPr>
        <w:t> </w:t>
      </w:r>
    </w:p>
    <w:p w:rsidR="00BF0344" w:rsidRPr="009A4F57" w:rsidRDefault="00BF0344" w:rsidP="00AB66F3">
      <w:pPr>
        <w:pStyle w:val="1250"/>
      </w:pPr>
      <w:r w:rsidRPr="009A4F57">
        <w:rPr>
          <w:rStyle w:val="apple-converted-space"/>
        </w:rPr>
        <w:t>И.В. Лексин под автономным округом, автономной областью (далее – автономии) понимает «</w:t>
      </w:r>
      <w:r w:rsidRPr="009A4F57">
        <w:t>национально-территориальное государственное образование, отличающееся особым национальным составом и бытом населения»</w:t>
      </w:r>
      <w:r w:rsidRPr="009A4F57">
        <w:rPr>
          <w:rStyle w:val="a7"/>
        </w:rPr>
        <w:footnoteReference w:id="3"/>
      </w:r>
      <w:r w:rsidRPr="009A4F57">
        <w:t>. Автономии являются формой национальной государственности малых народностей и этнографических групп Крайнего Севера, Сибири и Дальнего Востока.</w:t>
      </w:r>
    </w:p>
    <w:p w:rsidR="001C5E7D" w:rsidRPr="009A4F57" w:rsidRDefault="001C5E7D" w:rsidP="00AB66F3">
      <w:pPr>
        <w:pStyle w:val="1250"/>
      </w:pPr>
      <w:r w:rsidRPr="009A4F57">
        <w:t xml:space="preserve">Конституция РФ впервые признала </w:t>
      </w:r>
      <w:r w:rsidR="00BF0344" w:rsidRPr="009A4F57">
        <w:t xml:space="preserve">автономии </w:t>
      </w:r>
      <w:r w:rsidRPr="009A4F57">
        <w:t>равноправным</w:t>
      </w:r>
      <w:r w:rsidR="00BF0344" w:rsidRPr="009A4F57">
        <w:t>и</w:t>
      </w:r>
      <w:r w:rsidRPr="009A4F57">
        <w:t xml:space="preserve"> субъект</w:t>
      </w:r>
      <w:r w:rsidR="00BF0344" w:rsidRPr="009A4F57">
        <w:t>ами</w:t>
      </w:r>
      <w:r w:rsidRPr="009A4F57">
        <w:t xml:space="preserve"> России наряду с республиками, краями, </w:t>
      </w:r>
      <w:r w:rsidR="009B61D1" w:rsidRPr="009A4F57">
        <w:t xml:space="preserve">областями, </w:t>
      </w:r>
      <w:r w:rsidRPr="009A4F57">
        <w:t>городами федерального значения.</w:t>
      </w:r>
    </w:p>
    <w:p w:rsidR="001C5E7D" w:rsidRPr="009A4F57" w:rsidRDefault="001C5E7D" w:rsidP="00AB66F3">
      <w:pPr>
        <w:pStyle w:val="1250"/>
      </w:pPr>
      <w:r w:rsidRPr="009A4F57">
        <w:t xml:space="preserve">Понятие </w:t>
      </w:r>
      <w:r w:rsidR="009B61D1" w:rsidRPr="009A4F57">
        <w:t>автономии</w:t>
      </w:r>
      <w:r w:rsidRPr="009A4F57">
        <w:t xml:space="preserve"> в конституционном праве следует </w:t>
      </w:r>
      <w:r w:rsidR="00D0753F" w:rsidRPr="009A4F57">
        <w:t>понимать,</w:t>
      </w:r>
      <w:r w:rsidRPr="009A4F57">
        <w:t xml:space="preserve"> как часть территории государства. В дореволюционной России</w:t>
      </w:r>
      <w:r w:rsidR="009B61D1" w:rsidRPr="009A4F57">
        <w:t xml:space="preserve"> автономии</w:t>
      </w:r>
      <w:r w:rsidRPr="009A4F57">
        <w:t xml:space="preserve"> </w:t>
      </w:r>
      <w:r w:rsidR="009B61D1" w:rsidRPr="009A4F57">
        <w:t xml:space="preserve">отсутствовали, а </w:t>
      </w:r>
      <w:r w:rsidRPr="009A4F57">
        <w:t>областями признавались административно-территориальные единицы, которые были расположены на окраинах империи, а также в местах проживания казачества. Область входила в состав генерал-губернаторств и тех краев, которые имели статус генерал-губернаторств</w:t>
      </w:r>
      <w:r w:rsidRPr="009A4F57">
        <w:rPr>
          <w:rStyle w:val="a7"/>
        </w:rPr>
        <w:footnoteReference w:id="4"/>
      </w:r>
      <w:r w:rsidRPr="009A4F57">
        <w:t>.</w:t>
      </w:r>
    </w:p>
    <w:p w:rsidR="009B61D1" w:rsidRPr="009A4F57" w:rsidRDefault="009B61D1" w:rsidP="00AB66F3">
      <w:pPr>
        <w:pStyle w:val="1250"/>
      </w:pPr>
      <w:r w:rsidRPr="009A4F57">
        <w:t>Причинами появления автономий явилась необхо</w:t>
      </w:r>
      <w:r w:rsidRPr="009A4F57">
        <w:softHyphen/>
        <w:t>димость реального осуществления права малых народов Севера и Дальнего Востока на самостоятельное полити</w:t>
      </w:r>
      <w:r w:rsidRPr="009A4F57">
        <w:softHyphen/>
        <w:t xml:space="preserve">ческое, экономическое и культурное развитие, необходимость сохранения их этнической самобытности и своеобразия. Юридическая основа образования автономий – это </w:t>
      </w:r>
      <w:r w:rsidR="00D0753F" w:rsidRPr="009A4F57">
        <w:t>постановление ВЦИК</w:t>
      </w:r>
      <w:r w:rsidRPr="009A4F57">
        <w:t xml:space="preserve"> РСФСР от 10 декабря 1930 года «Об организации национальных объединений в районах расселения малых народностей Севера»</w:t>
      </w:r>
      <w:r w:rsidR="00F36A54" w:rsidRPr="009A4F57">
        <w:rPr>
          <w:rStyle w:val="a7"/>
        </w:rPr>
        <w:footnoteReference w:id="5"/>
      </w:r>
      <w:r w:rsidRPr="009A4F57">
        <w:t>.</w:t>
      </w:r>
    </w:p>
    <w:p w:rsidR="001C5E7D" w:rsidRPr="009A4F57" w:rsidRDefault="001C5E7D" w:rsidP="00AB66F3">
      <w:pPr>
        <w:pStyle w:val="1250"/>
      </w:pPr>
      <w:r w:rsidRPr="009A4F57">
        <w:t>Е.И. Козлов</w:t>
      </w:r>
      <w:r w:rsidR="00F36A54" w:rsidRPr="009A4F57">
        <w:t>ой</w:t>
      </w:r>
      <w:r w:rsidRPr="009A4F57">
        <w:t xml:space="preserve"> и О.Е. </w:t>
      </w:r>
      <w:proofErr w:type="spellStart"/>
      <w:r w:rsidRPr="009A4F57">
        <w:t>Кутафин</w:t>
      </w:r>
      <w:r w:rsidR="00F36A54" w:rsidRPr="009A4F57">
        <w:t>ым</w:t>
      </w:r>
      <w:proofErr w:type="spellEnd"/>
      <w:r w:rsidRPr="009A4F57">
        <w:t xml:space="preserve"> выделяют</w:t>
      </w:r>
      <w:r w:rsidR="00F36A54" w:rsidRPr="009A4F57">
        <w:t>ся</w:t>
      </w:r>
      <w:r w:rsidRPr="009A4F57">
        <w:t xml:space="preserve"> </w:t>
      </w:r>
      <w:r w:rsidR="00D0753F" w:rsidRPr="009A4F57">
        <w:t>следующие элементы</w:t>
      </w:r>
      <w:r w:rsidRPr="009A4F57">
        <w:t xml:space="preserve"> статуса </w:t>
      </w:r>
      <w:r w:rsidR="00F36A54" w:rsidRPr="009A4F57">
        <w:t>автономии</w:t>
      </w:r>
      <w:r w:rsidRPr="009A4F57">
        <w:t>:</w:t>
      </w:r>
    </w:p>
    <w:p w:rsidR="00F36A54" w:rsidRPr="009A4F57" w:rsidRDefault="00F36A54" w:rsidP="00AB66F3">
      <w:pPr>
        <w:pStyle w:val="1250"/>
      </w:pPr>
      <w:r w:rsidRPr="009A4F57">
        <w:t>- наличие территории, которая не может быть изменена без их согласия;</w:t>
      </w:r>
    </w:p>
    <w:p w:rsidR="001C5E7D" w:rsidRPr="009A4F57" w:rsidRDefault="001C5E7D" w:rsidP="00AB66F3">
      <w:pPr>
        <w:pStyle w:val="1250"/>
      </w:pPr>
      <w:r w:rsidRPr="009A4F57">
        <w:t>- обладание элементами учредительной власти;</w:t>
      </w:r>
    </w:p>
    <w:p w:rsidR="001C5E7D" w:rsidRPr="009A4F57" w:rsidRDefault="001C5E7D" w:rsidP="00AB66F3">
      <w:pPr>
        <w:pStyle w:val="1250"/>
        <w:rPr>
          <w:kern w:val="20"/>
        </w:rPr>
      </w:pPr>
      <w:r w:rsidRPr="009A4F57">
        <w:t>-  наличие конституционного права законодательной</w:t>
      </w:r>
      <w:r w:rsidRPr="009A4F57">
        <w:rPr>
          <w:kern w:val="20"/>
        </w:rPr>
        <w:t xml:space="preserve"> деятельности;</w:t>
      </w:r>
    </w:p>
    <w:p w:rsidR="001C5E7D" w:rsidRPr="009A4F57" w:rsidRDefault="001C5E7D" w:rsidP="00AB66F3">
      <w:pPr>
        <w:pStyle w:val="1250"/>
      </w:pPr>
      <w:r w:rsidRPr="009A4F57">
        <w:t>- право на символику;</w:t>
      </w:r>
    </w:p>
    <w:p w:rsidR="001C5E7D" w:rsidRPr="009A4F57" w:rsidRDefault="001C5E7D" w:rsidP="00AB66F3">
      <w:pPr>
        <w:pStyle w:val="1250"/>
      </w:pPr>
      <w:r w:rsidRPr="009A4F57">
        <w:t>- право на самостоятельное участие в международных и внешнеэкономических отношениях;</w:t>
      </w:r>
    </w:p>
    <w:p w:rsidR="001C5E7D" w:rsidRPr="009A4F57" w:rsidRDefault="001C5E7D" w:rsidP="00AB66F3">
      <w:pPr>
        <w:pStyle w:val="1250"/>
      </w:pPr>
      <w:r w:rsidRPr="009A4F57">
        <w:t>- наличие столицы.</w:t>
      </w:r>
      <w:r w:rsidRPr="009A4F57">
        <w:rPr>
          <w:rStyle w:val="a7"/>
          <w:kern w:val="20"/>
        </w:rPr>
        <w:footnoteReference w:id="6"/>
      </w:r>
    </w:p>
    <w:p w:rsidR="001C5E7D" w:rsidRPr="009A4F57" w:rsidRDefault="001C5E7D" w:rsidP="00AB66F3">
      <w:pPr>
        <w:pStyle w:val="1250"/>
        <w:rPr>
          <w:kern w:val="20"/>
        </w:rPr>
      </w:pPr>
      <w:r w:rsidRPr="009A4F57">
        <w:t xml:space="preserve">Необходимо выделить и следующий признак государственности как наличие права на владение, пользование, распоряжение </w:t>
      </w:r>
      <w:r w:rsidRPr="009A4F57">
        <w:rPr>
          <w:kern w:val="20"/>
        </w:rPr>
        <w:t>собственностью и ограниченную самостоятельность в кредитных и финансовых вопросах.</w:t>
      </w:r>
    </w:p>
    <w:p w:rsidR="001C5E7D" w:rsidRPr="009A4F57" w:rsidRDefault="00F36A54" w:rsidP="00AB66F3">
      <w:pPr>
        <w:pStyle w:val="1250"/>
      </w:pPr>
      <w:r w:rsidRPr="009A4F57">
        <w:t>Автономии</w:t>
      </w:r>
      <w:r w:rsidR="001C5E7D" w:rsidRPr="009A4F57">
        <w:t xml:space="preserve"> обладают значительной частью учредительной власти. В качестве основного закона данных субъектов выступает устав, который регулирует основные вопросы организации государственной власти и иные положения.</w:t>
      </w:r>
    </w:p>
    <w:p w:rsidR="006B2514" w:rsidRPr="009A4F57" w:rsidRDefault="001C5E7D" w:rsidP="00AB66F3">
      <w:pPr>
        <w:pStyle w:val="1250"/>
      </w:pPr>
      <w:r w:rsidRPr="009A4F57">
        <w:t xml:space="preserve">Уставы по своей структуре и содержанию идентичны конституционным актам, однако статус документа не совсем определен. Так, </w:t>
      </w:r>
      <w:proofErr w:type="gramStart"/>
      <w:r w:rsidRPr="009A4F57">
        <w:t>в</w:t>
      </w:r>
      <w:proofErr w:type="gramEnd"/>
      <w:r w:rsidRPr="009A4F57">
        <w:t xml:space="preserve"> </w:t>
      </w:r>
      <w:proofErr w:type="gramStart"/>
      <w:r w:rsidR="00F36A54" w:rsidRPr="009A4F57">
        <w:t>Ханты-</w:t>
      </w:r>
      <w:r w:rsidR="00B04532" w:rsidRPr="009A4F57">
        <w:t>М</w:t>
      </w:r>
      <w:r w:rsidR="00F36A54" w:rsidRPr="009A4F57">
        <w:t>ансийском</w:t>
      </w:r>
      <w:proofErr w:type="gramEnd"/>
      <w:r w:rsidR="00F36A54" w:rsidRPr="009A4F57">
        <w:t xml:space="preserve"> автономном округе – </w:t>
      </w:r>
      <w:r w:rsidR="00D0753F" w:rsidRPr="009A4F57">
        <w:t>Югре Устав</w:t>
      </w:r>
      <w:r w:rsidR="00B04532" w:rsidRPr="009A4F57">
        <w:rPr>
          <w:rStyle w:val="a7"/>
        </w:rPr>
        <w:footnoteReference w:id="7"/>
      </w:r>
      <w:r w:rsidRPr="009A4F57">
        <w:t xml:space="preserve"> имеет силу</w:t>
      </w:r>
      <w:r w:rsidR="00F36A54" w:rsidRPr="009A4F57">
        <w:t xml:space="preserve"> Основного</w:t>
      </w:r>
      <w:r w:rsidRPr="009A4F57">
        <w:t xml:space="preserve"> закона</w:t>
      </w:r>
      <w:r w:rsidR="00F36A54" w:rsidRPr="009A4F57">
        <w:t xml:space="preserve"> округа</w:t>
      </w:r>
      <w:r w:rsidR="006B2514" w:rsidRPr="009A4F57">
        <w:t xml:space="preserve">, что фиксируется в </w:t>
      </w:r>
      <w:proofErr w:type="spellStart"/>
      <w:r w:rsidR="006B2514" w:rsidRPr="009A4F57">
        <w:t>названииустава</w:t>
      </w:r>
      <w:proofErr w:type="spellEnd"/>
      <w:r w:rsidR="00F36A54" w:rsidRPr="009A4F57">
        <w:t xml:space="preserve"> и принят Думой Ханты-Мансийского автономного округа</w:t>
      </w:r>
      <w:r w:rsidR="006B2514" w:rsidRPr="009A4F57">
        <w:t xml:space="preserve">, </w:t>
      </w:r>
      <w:r w:rsidR="00B04532" w:rsidRPr="009A4F57">
        <w:t>Устав Еврейской автономной области</w:t>
      </w:r>
      <w:r w:rsidR="006B2514" w:rsidRPr="009A4F57">
        <w:rPr>
          <w:rStyle w:val="a7"/>
        </w:rPr>
        <w:footnoteReference w:id="8"/>
      </w:r>
      <w:r w:rsidR="00B04532" w:rsidRPr="009A4F57">
        <w:t xml:space="preserve"> </w:t>
      </w:r>
      <w:r w:rsidR="006B2514" w:rsidRPr="009A4F57">
        <w:t xml:space="preserve">в тексте ссылки на </w:t>
      </w:r>
      <w:r w:rsidR="005F51F3" w:rsidRPr="009A4F57">
        <w:t>статус</w:t>
      </w:r>
      <w:r w:rsidR="006B2514" w:rsidRPr="009A4F57">
        <w:t xml:space="preserve"> не имеет, именуется просто уставом, принят Законодательным собранием Еврейской автономной области в качестве закона. </w:t>
      </w:r>
    </w:p>
    <w:p w:rsidR="001C5E7D" w:rsidRPr="009A4F57" w:rsidRDefault="001C5E7D" w:rsidP="00AB66F3">
      <w:pPr>
        <w:pStyle w:val="1250"/>
      </w:pPr>
      <w:r w:rsidRPr="009A4F57">
        <w:t xml:space="preserve">Представляется, что Устав является высшим и единственным документом такого рода в </w:t>
      </w:r>
      <w:r w:rsidR="005F51F3" w:rsidRPr="009A4F57">
        <w:t>автономии</w:t>
      </w:r>
      <w:r w:rsidRPr="009A4F57">
        <w:t>, поэтому имеет статус в соответствии со своим наименованием, а именно Уставом, а не каким-либо иным актом.</w:t>
      </w:r>
    </w:p>
    <w:p w:rsidR="001C5E7D" w:rsidRPr="009A4F57" w:rsidRDefault="005F51F3" w:rsidP="00AB66F3">
      <w:pPr>
        <w:pStyle w:val="1250"/>
      </w:pPr>
      <w:r w:rsidRPr="009A4F57">
        <w:t>Автономии</w:t>
      </w:r>
      <w:r w:rsidR="001C5E7D" w:rsidRPr="009A4F57">
        <w:t xml:space="preserve"> не являются государствами и в своих уставах чаще всего именуются просто субъектами Российской Федерации. Согласно ст. </w:t>
      </w:r>
      <w:r w:rsidR="00D0753F" w:rsidRPr="009A4F57">
        <w:t>1 Устава</w:t>
      </w:r>
      <w:r w:rsidRPr="009A4F57">
        <w:t xml:space="preserve"> (Основного закона) Ханты-Мансийского автономного округа – Югры Ханты-Мансийский автономный округ - Югра является равноправным субъектом Российской Федерации. </w:t>
      </w:r>
      <w:r w:rsidR="00B43E2D" w:rsidRPr="009A4F57">
        <w:t xml:space="preserve"> </w:t>
      </w:r>
      <w:proofErr w:type="gramStart"/>
      <w:r w:rsidRPr="009A4F57">
        <w:t>В</w:t>
      </w:r>
      <w:proofErr w:type="gramEnd"/>
      <w:r w:rsidRPr="009A4F57">
        <w:t xml:space="preserve"> </w:t>
      </w:r>
      <w:proofErr w:type="gramStart"/>
      <w:r w:rsidRPr="009A4F57">
        <w:t>Ханты-Мансийском</w:t>
      </w:r>
      <w:proofErr w:type="gramEnd"/>
      <w:r w:rsidRPr="009A4F57">
        <w:t xml:space="preserve"> автономном округе </w:t>
      </w:r>
      <w:r w:rsidR="00B43E2D" w:rsidRPr="009A4F57">
        <w:t>–</w:t>
      </w:r>
      <w:r w:rsidRPr="009A4F57">
        <w:t xml:space="preserve"> Югра</w:t>
      </w:r>
      <w:r w:rsidR="00B43E2D" w:rsidRPr="009A4F57">
        <w:t xml:space="preserve"> -</w:t>
      </w:r>
      <w:r w:rsidRPr="009A4F57">
        <w:t xml:space="preserve"> исконное место проживания коренных малочисленных народов ханты, манси и ненцев (ст. 2).</w:t>
      </w:r>
      <w:r w:rsidR="00B43E2D" w:rsidRPr="009A4F57">
        <w:t xml:space="preserve"> </w:t>
      </w:r>
      <w:r w:rsidRPr="009A4F57">
        <w:t>Ханты-Мансийский автономный округ - Югра находится в составе Российской Федерации (ст. 3).</w:t>
      </w:r>
      <w:r w:rsidR="00D333E3" w:rsidRPr="009A4F57">
        <w:t xml:space="preserve"> </w:t>
      </w:r>
      <w:r w:rsidR="001C5E7D" w:rsidRPr="009A4F57">
        <w:t>Таким образом, субъекты прямо указывают на свою неразрывную связь с Российской Федерацией, что отличает их от положения республик.</w:t>
      </w:r>
    </w:p>
    <w:p w:rsidR="005F51F3" w:rsidRPr="009A4F57" w:rsidRDefault="001C5E7D" w:rsidP="00AB66F3">
      <w:pPr>
        <w:pStyle w:val="1250"/>
      </w:pPr>
      <w:r w:rsidRPr="009A4F57">
        <w:t xml:space="preserve">Основы правового статуса </w:t>
      </w:r>
      <w:r w:rsidR="005F51F3" w:rsidRPr="009A4F57">
        <w:t>автономии</w:t>
      </w:r>
      <w:r w:rsidRPr="009A4F57">
        <w:t xml:space="preserve"> установлены в Конституции РФ, </w:t>
      </w:r>
      <w:r w:rsidR="005F51F3" w:rsidRPr="009A4F57">
        <w:t>федеральном законодательстве, Уставах законодательстве автономий.</w:t>
      </w:r>
    </w:p>
    <w:p w:rsidR="001C5E7D" w:rsidRPr="009A4F57" w:rsidRDefault="001C5E7D" w:rsidP="00AB66F3">
      <w:pPr>
        <w:spacing w:line="360" w:lineRule="auto"/>
        <w:rPr>
          <w:rFonts w:ascii="Times New Roman" w:hAnsi="Times New Roman" w:cs="Times New Roman"/>
          <w:kern w:val="20"/>
          <w:sz w:val="28"/>
          <w:szCs w:val="28"/>
        </w:rPr>
      </w:pPr>
      <w:r w:rsidRPr="009A4F57">
        <w:rPr>
          <w:rFonts w:ascii="Times New Roman" w:hAnsi="Times New Roman" w:cs="Times New Roman"/>
          <w:sz w:val="28"/>
          <w:szCs w:val="28"/>
        </w:rPr>
        <w:t>Устав закрепляет</w:t>
      </w:r>
      <w:r w:rsidR="005F51F3" w:rsidRPr="009A4F57">
        <w:rPr>
          <w:rFonts w:ascii="Times New Roman" w:hAnsi="Times New Roman" w:cs="Times New Roman"/>
          <w:sz w:val="28"/>
          <w:szCs w:val="28"/>
        </w:rPr>
        <w:t>ся</w:t>
      </w:r>
      <w:r w:rsidRPr="009A4F57">
        <w:rPr>
          <w:rFonts w:ascii="Times New Roman" w:hAnsi="Times New Roman" w:cs="Times New Roman"/>
          <w:sz w:val="28"/>
          <w:szCs w:val="28"/>
        </w:rPr>
        <w:t xml:space="preserve"> конституционно-правовой статус </w:t>
      </w:r>
      <w:r w:rsidR="005F51F3" w:rsidRPr="009A4F57">
        <w:rPr>
          <w:rFonts w:ascii="Times New Roman" w:hAnsi="Times New Roman" w:cs="Times New Roman"/>
          <w:sz w:val="28"/>
          <w:szCs w:val="28"/>
        </w:rPr>
        <w:t>автономий</w:t>
      </w:r>
      <w:r w:rsidRPr="009A4F57">
        <w:rPr>
          <w:rFonts w:ascii="Times New Roman" w:hAnsi="Times New Roman" w:cs="Times New Roman"/>
          <w:sz w:val="28"/>
          <w:szCs w:val="28"/>
        </w:rPr>
        <w:t>, порядок нормотворческой деятельности, админ</w:t>
      </w:r>
      <w:r w:rsidRPr="009A4F57">
        <w:rPr>
          <w:rFonts w:ascii="Times New Roman" w:hAnsi="Times New Roman" w:cs="Times New Roman"/>
          <w:kern w:val="20"/>
          <w:sz w:val="28"/>
          <w:szCs w:val="28"/>
        </w:rPr>
        <w:t>истративно-территориальное деление, организаци</w:t>
      </w:r>
      <w:r w:rsidR="005F51F3" w:rsidRPr="009A4F57">
        <w:rPr>
          <w:rFonts w:ascii="Times New Roman" w:hAnsi="Times New Roman" w:cs="Times New Roman"/>
          <w:kern w:val="20"/>
          <w:sz w:val="28"/>
          <w:szCs w:val="28"/>
        </w:rPr>
        <w:t>я</w:t>
      </w:r>
      <w:r w:rsidRPr="009A4F57">
        <w:rPr>
          <w:rFonts w:ascii="Times New Roman" w:hAnsi="Times New Roman" w:cs="Times New Roman"/>
          <w:kern w:val="20"/>
          <w:sz w:val="28"/>
          <w:szCs w:val="28"/>
        </w:rPr>
        <w:t xml:space="preserve"> местного самоуправления</w:t>
      </w:r>
      <w:r w:rsidR="00E21F0C" w:rsidRPr="009A4F57">
        <w:rPr>
          <w:rStyle w:val="a7"/>
          <w:rFonts w:ascii="Times New Roman" w:hAnsi="Times New Roman" w:cs="Times New Roman"/>
          <w:kern w:val="20"/>
          <w:sz w:val="28"/>
          <w:szCs w:val="28"/>
        </w:rPr>
        <w:footnoteReference w:id="9"/>
      </w:r>
      <w:r w:rsidRPr="009A4F57">
        <w:rPr>
          <w:rFonts w:ascii="Times New Roman" w:hAnsi="Times New Roman" w:cs="Times New Roman"/>
          <w:kern w:val="20"/>
          <w:sz w:val="28"/>
          <w:szCs w:val="28"/>
        </w:rPr>
        <w:t xml:space="preserve">. </w:t>
      </w:r>
    </w:p>
    <w:p w:rsidR="001C5E7D" w:rsidRPr="009A4F57" w:rsidRDefault="001C5E7D" w:rsidP="00AB66F3">
      <w:pPr>
        <w:pStyle w:val="1250"/>
        <w:rPr>
          <w:kern w:val="20"/>
        </w:rPr>
      </w:pPr>
      <w:r w:rsidRPr="009A4F57">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w:t>
      </w:r>
      <w:r w:rsidR="00E21F0C" w:rsidRPr="009A4F57">
        <w:t>автономий</w:t>
      </w:r>
      <w:r w:rsidRPr="009A4F57">
        <w:t xml:space="preserve"> осуществляется Конституцией Российской Федерации, </w:t>
      </w:r>
      <w:r w:rsidR="00E21F0C" w:rsidRPr="009A4F57">
        <w:t>федеральным законодательством</w:t>
      </w:r>
      <w:r w:rsidRPr="009A4F57">
        <w:rPr>
          <w:kern w:val="20"/>
        </w:rPr>
        <w:t xml:space="preserve"> и иными договорами о разграничении предметов ведения и полномочий, заключенными в соответствии с Конституцией Российской Федерации и федеральными законами</w:t>
      </w:r>
      <w:r w:rsidR="00AB66F3" w:rsidRPr="009A4F57">
        <w:rPr>
          <w:rStyle w:val="a7"/>
        </w:rPr>
        <w:footnoteReference w:id="10"/>
      </w:r>
      <w:r w:rsidR="00AB66F3" w:rsidRPr="009A4F57">
        <w:t>.</w:t>
      </w:r>
    </w:p>
    <w:p w:rsidR="001C5E7D" w:rsidRPr="009A4F57" w:rsidRDefault="001C5E7D" w:rsidP="00AB66F3">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 xml:space="preserve">Функции устава </w:t>
      </w:r>
      <w:r w:rsidR="00AB66F3" w:rsidRPr="009A4F57">
        <w:rPr>
          <w:rFonts w:ascii="Times New Roman" w:hAnsi="Times New Roman" w:cs="Times New Roman"/>
          <w:sz w:val="28"/>
          <w:szCs w:val="28"/>
        </w:rPr>
        <w:t>обладают</w:t>
      </w:r>
      <w:r w:rsidRPr="009A4F57">
        <w:rPr>
          <w:rFonts w:ascii="Times New Roman" w:hAnsi="Times New Roman" w:cs="Times New Roman"/>
          <w:sz w:val="28"/>
          <w:szCs w:val="28"/>
        </w:rPr>
        <w:t xml:space="preserve"> определяющ</w:t>
      </w:r>
      <w:r w:rsidR="00AB66F3" w:rsidRPr="009A4F57">
        <w:rPr>
          <w:rFonts w:ascii="Times New Roman" w:hAnsi="Times New Roman" w:cs="Times New Roman"/>
          <w:sz w:val="28"/>
          <w:szCs w:val="28"/>
        </w:rPr>
        <w:t>им</w:t>
      </w:r>
      <w:r w:rsidRPr="009A4F57">
        <w:rPr>
          <w:rFonts w:ascii="Times New Roman" w:hAnsi="Times New Roman" w:cs="Times New Roman"/>
          <w:sz w:val="28"/>
          <w:szCs w:val="28"/>
        </w:rPr>
        <w:t xml:space="preserve"> значение</w:t>
      </w:r>
      <w:r w:rsidR="00AB66F3" w:rsidRPr="009A4F57">
        <w:rPr>
          <w:rFonts w:ascii="Times New Roman" w:hAnsi="Times New Roman" w:cs="Times New Roman"/>
          <w:sz w:val="28"/>
          <w:szCs w:val="28"/>
        </w:rPr>
        <w:t>м</w:t>
      </w:r>
      <w:r w:rsidRPr="009A4F57">
        <w:rPr>
          <w:rFonts w:ascii="Times New Roman" w:hAnsi="Times New Roman" w:cs="Times New Roman"/>
          <w:sz w:val="28"/>
          <w:szCs w:val="28"/>
        </w:rPr>
        <w:t xml:space="preserve"> при выборе форм и способов воплощения в жизнь отдельных уставных </w:t>
      </w:r>
      <w:r w:rsidR="00AB66F3" w:rsidRPr="009A4F57">
        <w:rPr>
          <w:rFonts w:ascii="Times New Roman" w:hAnsi="Times New Roman" w:cs="Times New Roman"/>
          <w:sz w:val="28"/>
          <w:szCs w:val="28"/>
        </w:rPr>
        <w:t>положений</w:t>
      </w:r>
      <w:r w:rsidRPr="009A4F57">
        <w:rPr>
          <w:rFonts w:ascii="Times New Roman" w:hAnsi="Times New Roman" w:cs="Times New Roman"/>
          <w:sz w:val="28"/>
          <w:szCs w:val="28"/>
        </w:rPr>
        <w:t xml:space="preserve"> или учредительного документа региона в целом. Содержание выполняемых функций, назначение конституционных предписаний, степень определенности, объем регулируемых отношений - эти и другие факторы предопределяют выбор конкретных средств и способов перевода уставных предписаний в правомерное поведение субъектов, а также тех форм, в которых этот процесс происходит</w:t>
      </w:r>
      <w:r w:rsidRPr="009A4F57">
        <w:rPr>
          <w:rStyle w:val="a7"/>
          <w:rFonts w:ascii="Times New Roman" w:hAnsi="Times New Roman" w:cs="Times New Roman"/>
          <w:sz w:val="28"/>
          <w:szCs w:val="28"/>
        </w:rPr>
        <w:footnoteReference w:id="11"/>
      </w:r>
      <w:r w:rsidRPr="009A4F57">
        <w:rPr>
          <w:rFonts w:ascii="Times New Roman" w:hAnsi="Times New Roman" w:cs="Times New Roman"/>
          <w:sz w:val="28"/>
          <w:szCs w:val="28"/>
        </w:rPr>
        <w:t xml:space="preserve">. </w:t>
      </w:r>
    </w:p>
    <w:p w:rsidR="00AB66F3" w:rsidRPr="009A4F57" w:rsidRDefault="001C5E7D" w:rsidP="00D333E3">
      <w:pPr>
        <w:autoSpaceDE w:val="0"/>
        <w:autoSpaceDN w:val="0"/>
        <w:adjustRightInd w:val="0"/>
        <w:spacing w:line="360" w:lineRule="auto"/>
        <w:rPr>
          <w:rFonts w:ascii="Times New Roman" w:hAnsi="Times New Roman" w:cs="Times New Roman"/>
          <w:sz w:val="28"/>
          <w:szCs w:val="28"/>
        </w:rPr>
      </w:pPr>
      <w:proofErr w:type="gramStart"/>
      <w:r w:rsidRPr="009A4F57">
        <w:rPr>
          <w:rFonts w:ascii="Times New Roman" w:hAnsi="Times New Roman" w:cs="Times New Roman"/>
          <w:sz w:val="28"/>
          <w:szCs w:val="28"/>
        </w:rPr>
        <w:t xml:space="preserve">В связи с тем, что и учредительная, и организаторская, и </w:t>
      </w:r>
      <w:proofErr w:type="spellStart"/>
      <w:r w:rsidRPr="009A4F57">
        <w:rPr>
          <w:rFonts w:ascii="Times New Roman" w:hAnsi="Times New Roman" w:cs="Times New Roman"/>
          <w:sz w:val="28"/>
          <w:szCs w:val="28"/>
        </w:rPr>
        <w:t>правонаделительная</w:t>
      </w:r>
      <w:proofErr w:type="spellEnd"/>
      <w:r w:rsidRPr="009A4F57">
        <w:rPr>
          <w:rFonts w:ascii="Times New Roman" w:hAnsi="Times New Roman" w:cs="Times New Roman"/>
          <w:sz w:val="28"/>
          <w:szCs w:val="28"/>
        </w:rPr>
        <w:t xml:space="preserve"> функции уставов</w:t>
      </w:r>
      <w:r w:rsidR="00AB66F3" w:rsidRPr="009A4F57">
        <w:rPr>
          <w:rFonts w:ascii="Times New Roman" w:hAnsi="Times New Roman" w:cs="Times New Roman"/>
          <w:sz w:val="28"/>
          <w:szCs w:val="28"/>
        </w:rPr>
        <w:t xml:space="preserve"> автономий</w:t>
      </w:r>
      <w:r w:rsidRPr="009A4F57">
        <w:rPr>
          <w:rFonts w:ascii="Times New Roman" w:hAnsi="Times New Roman" w:cs="Times New Roman"/>
          <w:sz w:val="28"/>
          <w:szCs w:val="28"/>
        </w:rPr>
        <w:t xml:space="preserve"> обусл</w:t>
      </w:r>
      <w:r w:rsidR="00AB66F3" w:rsidRPr="009A4F57">
        <w:rPr>
          <w:rFonts w:ascii="Times New Roman" w:hAnsi="Times New Roman" w:cs="Times New Roman"/>
          <w:sz w:val="28"/>
          <w:szCs w:val="28"/>
        </w:rPr>
        <w:t>авливаются</w:t>
      </w:r>
      <w:r w:rsidRPr="009A4F57">
        <w:rPr>
          <w:rFonts w:ascii="Times New Roman" w:hAnsi="Times New Roman" w:cs="Times New Roman"/>
          <w:sz w:val="28"/>
          <w:szCs w:val="28"/>
        </w:rPr>
        <w:t xml:space="preserve"> едиными конституционными принципами, </w:t>
      </w:r>
      <w:r w:rsidR="00AB66F3" w:rsidRPr="009A4F57">
        <w:rPr>
          <w:rFonts w:ascii="Times New Roman" w:hAnsi="Times New Roman" w:cs="Times New Roman"/>
          <w:sz w:val="28"/>
          <w:szCs w:val="28"/>
        </w:rPr>
        <w:t>служат</w:t>
      </w:r>
      <w:r w:rsidRPr="009A4F57">
        <w:rPr>
          <w:rFonts w:ascii="Times New Roman" w:hAnsi="Times New Roman" w:cs="Times New Roman"/>
          <w:sz w:val="28"/>
          <w:szCs w:val="28"/>
        </w:rPr>
        <w:t xml:space="preserve"> создани</w:t>
      </w:r>
      <w:r w:rsidR="00AB66F3" w:rsidRPr="009A4F57">
        <w:rPr>
          <w:rFonts w:ascii="Times New Roman" w:hAnsi="Times New Roman" w:cs="Times New Roman"/>
          <w:sz w:val="28"/>
          <w:szCs w:val="28"/>
        </w:rPr>
        <w:t>ю</w:t>
      </w:r>
      <w:r w:rsidRPr="009A4F57">
        <w:rPr>
          <w:rFonts w:ascii="Times New Roman" w:hAnsi="Times New Roman" w:cs="Times New Roman"/>
          <w:sz w:val="28"/>
          <w:szCs w:val="28"/>
        </w:rPr>
        <w:t xml:space="preserve"> однородных правовых институтов, прежде всего государственных органов, связаны с установлением их полномочий, </w:t>
      </w:r>
      <w:r w:rsidR="00D333E3" w:rsidRPr="009A4F57">
        <w:rPr>
          <w:rFonts w:ascii="Times New Roman" w:hAnsi="Times New Roman" w:cs="Times New Roman"/>
          <w:sz w:val="28"/>
          <w:szCs w:val="28"/>
        </w:rPr>
        <w:t xml:space="preserve">К.А. </w:t>
      </w:r>
      <w:proofErr w:type="spellStart"/>
      <w:r w:rsidR="00D333E3" w:rsidRPr="009A4F57">
        <w:rPr>
          <w:rFonts w:ascii="Times New Roman" w:hAnsi="Times New Roman" w:cs="Times New Roman"/>
          <w:sz w:val="28"/>
          <w:szCs w:val="28"/>
        </w:rPr>
        <w:t>Ишеков</w:t>
      </w:r>
      <w:proofErr w:type="spellEnd"/>
      <w:r w:rsidR="00AB66F3" w:rsidRPr="009A4F57">
        <w:rPr>
          <w:rFonts w:ascii="Times New Roman" w:hAnsi="Times New Roman" w:cs="Times New Roman"/>
          <w:sz w:val="28"/>
          <w:szCs w:val="28"/>
        </w:rPr>
        <w:t xml:space="preserve"> считает целесообразным</w:t>
      </w:r>
      <w:r w:rsidRPr="009A4F57">
        <w:rPr>
          <w:rFonts w:ascii="Times New Roman" w:hAnsi="Times New Roman" w:cs="Times New Roman"/>
          <w:sz w:val="28"/>
          <w:szCs w:val="28"/>
        </w:rPr>
        <w:t xml:space="preserve"> объед</w:t>
      </w:r>
      <w:r w:rsidR="00AB66F3" w:rsidRPr="009A4F57">
        <w:rPr>
          <w:rFonts w:ascii="Times New Roman" w:hAnsi="Times New Roman" w:cs="Times New Roman"/>
          <w:sz w:val="28"/>
          <w:szCs w:val="28"/>
        </w:rPr>
        <w:t>инение</w:t>
      </w:r>
      <w:r w:rsidRPr="009A4F57">
        <w:rPr>
          <w:rFonts w:ascii="Times New Roman" w:hAnsi="Times New Roman" w:cs="Times New Roman"/>
          <w:sz w:val="28"/>
          <w:szCs w:val="28"/>
        </w:rPr>
        <w:t xml:space="preserve"> эти близки</w:t>
      </w:r>
      <w:r w:rsidR="00AB66F3" w:rsidRPr="009A4F57">
        <w:rPr>
          <w:rFonts w:ascii="Times New Roman" w:hAnsi="Times New Roman" w:cs="Times New Roman"/>
          <w:sz w:val="28"/>
          <w:szCs w:val="28"/>
        </w:rPr>
        <w:t>х</w:t>
      </w:r>
      <w:r w:rsidRPr="009A4F57">
        <w:rPr>
          <w:rFonts w:ascii="Times New Roman" w:hAnsi="Times New Roman" w:cs="Times New Roman"/>
          <w:sz w:val="28"/>
          <w:szCs w:val="28"/>
        </w:rPr>
        <w:t xml:space="preserve"> по значению функци</w:t>
      </w:r>
      <w:r w:rsidR="00AB66F3" w:rsidRPr="009A4F57">
        <w:rPr>
          <w:rFonts w:ascii="Times New Roman" w:hAnsi="Times New Roman" w:cs="Times New Roman"/>
          <w:sz w:val="28"/>
          <w:szCs w:val="28"/>
        </w:rPr>
        <w:t>й</w:t>
      </w:r>
      <w:r w:rsidRPr="009A4F57">
        <w:rPr>
          <w:rFonts w:ascii="Times New Roman" w:hAnsi="Times New Roman" w:cs="Times New Roman"/>
          <w:sz w:val="28"/>
          <w:szCs w:val="28"/>
        </w:rPr>
        <w:t xml:space="preserve"> в одну</w:t>
      </w:r>
      <w:r w:rsidR="00AB66F3" w:rsidRPr="009A4F57">
        <w:rPr>
          <w:rFonts w:ascii="Times New Roman" w:hAnsi="Times New Roman" w:cs="Times New Roman"/>
          <w:sz w:val="28"/>
          <w:szCs w:val="28"/>
        </w:rPr>
        <w:t>, обладающую</w:t>
      </w:r>
      <w:r w:rsidRPr="009A4F57">
        <w:rPr>
          <w:rFonts w:ascii="Times New Roman" w:hAnsi="Times New Roman" w:cs="Times New Roman"/>
          <w:sz w:val="28"/>
          <w:szCs w:val="28"/>
        </w:rPr>
        <w:t xml:space="preserve"> организационно-учредительн</w:t>
      </w:r>
      <w:r w:rsidR="00AB66F3" w:rsidRPr="009A4F57">
        <w:rPr>
          <w:rFonts w:ascii="Times New Roman" w:hAnsi="Times New Roman" w:cs="Times New Roman"/>
          <w:sz w:val="28"/>
          <w:szCs w:val="28"/>
        </w:rPr>
        <w:t>ым свойством</w:t>
      </w:r>
      <w:r w:rsidRPr="009A4F57">
        <w:rPr>
          <w:rFonts w:ascii="Times New Roman" w:hAnsi="Times New Roman" w:cs="Times New Roman"/>
          <w:sz w:val="28"/>
          <w:szCs w:val="28"/>
        </w:rPr>
        <w:t>, общ</w:t>
      </w:r>
      <w:r w:rsidR="00AB66F3" w:rsidRPr="009A4F57">
        <w:rPr>
          <w:rFonts w:ascii="Times New Roman" w:hAnsi="Times New Roman" w:cs="Times New Roman"/>
          <w:sz w:val="28"/>
          <w:szCs w:val="28"/>
        </w:rPr>
        <w:t>им</w:t>
      </w:r>
      <w:r w:rsidRPr="009A4F57">
        <w:rPr>
          <w:rFonts w:ascii="Times New Roman" w:hAnsi="Times New Roman" w:cs="Times New Roman"/>
          <w:sz w:val="28"/>
          <w:szCs w:val="28"/>
        </w:rPr>
        <w:t>, более широк</w:t>
      </w:r>
      <w:r w:rsidR="00AB66F3" w:rsidRPr="009A4F57">
        <w:rPr>
          <w:rFonts w:ascii="Times New Roman" w:hAnsi="Times New Roman" w:cs="Times New Roman"/>
          <w:sz w:val="28"/>
          <w:szCs w:val="28"/>
        </w:rPr>
        <w:t>им</w:t>
      </w:r>
      <w:r w:rsidRPr="009A4F57">
        <w:rPr>
          <w:rFonts w:ascii="Times New Roman" w:hAnsi="Times New Roman" w:cs="Times New Roman"/>
          <w:sz w:val="28"/>
          <w:szCs w:val="28"/>
        </w:rPr>
        <w:t xml:space="preserve"> содержание</w:t>
      </w:r>
      <w:r w:rsidR="00AB66F3" w:rsidRPr="009A4F57">
        <w:rPr>
          <w:rFonts w:ascii="Times New Roman" w:hAnsi="Times New Roman" w:cs="Times New Roman"/>
          <w:sz w:val="28"/>
          <w:szCs w:val="28"/>
        </w:rPr>
        <w:t>м</w:t>
      </w:r>
      <w:r w:rsidR="009A2DEB" w:rsidRPr="009A4F57">
        <w:rPr>
          <w:rStyle w:val="a7"/>
          <w:rFonts w:ascii="Times New Roman" w:hAnsi="Times New Roman" w:cs="Times New Roman"/>
          <w:sz w:val="28"/>
          <w:szCs w:val="28"/>
        </w:rPr>
        <w:footnoteReference w:id="12"/>
      </w:r>
      <w:r w:rsidRPr="009A4F57">
        <w:rPr>
          <w:rFonts w:ascii="Times New Roman" w:hAnsi="Times New Roman" w:cs="Times New Roman"/>
          <w:sz w:val="28"/>
          <w:szCs w:val="28"/>
        </w:rPr>
        <w:t xml:space="preserve">. </w:t>
      </w:r>
      <w:proofErr w:type="gramEnd"/>
    </w:p>
    <w:p w:rsidR="001C5E7D" w:rsidRPr="009A4F57" w:rsidRDefault="001C5E7D" w:rsidP="00D333E3">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Данн</w:t>
      </w:r>
      <w:r w:rsidR="00AB66F3" w:rsidRPr="009A4F57">
        <w:rPr>
          <w:rFonts w:ascii="Times New Roman" w:hAnsi="Times New Roman" w:cs="Times New Roman"/>
          <w:sz w:val="28"/>
          <w:szCs w:val="28"/>
        </w:rPr>
        <w:t>ой</w:t>
      </w:r>
      <w:r w:rsidRPr="009A4F57">
        <w:rPr>
          <w:rFonts w:ascii="Times New Roman" w:hAnsi="Times New Roman" w:cs="Times New Roman"/>
          <w:sz w:val="28"/>
          <w:szCs w:val="28"/>
        </w:rPr>
        <w:t xml:space="preserve"> функци</w:t>
      </w:r>
      <w:r w:rsidR="00AB66F3" w:rsidRPr="009A4F57">
        <w:rPr>
          <w:rFonts w:ascii="Times New Roman" w:hAnsi="Times New Roman" w:cs="Times New Roman"/>
          <w:sz w:val="28"/>
          <w:szCs w:val="28"/>
        </w:rPr>
        <w:t>ей</w:t>
      </w:r>
      <w:r w:rsidRPr="009A4F57">
        <w:rPr>
          <w:rFonts w:ascii="Times New Roman" w:hAnsi="Times New Roman" w:cs="Times New Roman"/>
          <w:sz w:val="28"/>
          <w:szCs w:val="28"/>
        </w:rPr>
        <w:t xml:space="preserve"> предопределяет</w:t>
      </w:r>
      <w:r w:rsidR="00AB66F3" w:rsidRPr="009A4F57">
        <w:rPr>
          <w:rFonts w:ascii="Times New Roman" w:hAnsi="Times New Roman" w:cs="Times New Roman"/>
          <w:sz w:val="28"/>
          <w:szCs w:val="28"/>
        </w:rPr>
        <w:t>ся</w:t>
      </w:r>
      <w:r w:rsidRPr="009A4F57">
        <w:rPr>
          <w:rFonts w:ascii="Times New Roman" w:hAnsi="Times New Roman" w:cs="Times New Roman"/>
          <w:sz w:val="28"/>
          <w:szCs w:val="28"/>
        </w:rPr>
        <w:t xml:space="preserve"> возможность </w:t>
      </w:r>
      <w:r w:rsidR="00D0753F" w:rsidRPr="009A4F57">
        <w:rPr>
          <w:rFonts w:ascii="Times New Roman" w:hAnsi="Times New Roman" w:cs="Times New Roman"/>
          <w:sz w:val="28"/>
          <w:szCs w:val="28"/>
        </w:rPr>
        <w:t>осуществления устава</w:t>
      </w:r>
      <w:r w:rsidRPr="009A4F57">
        <w:rPr>
          <w:rFonts w:ascii="Times New Roman" w:hAnsi="Times New Roman" w:cs="Times New Roman"/>
          <w:sz w:val="28"/>
          <w:szCs w:val="28"/>
        </w:rPr>
        <w:t xml:space="preserve"> </w:t>
      </w:r>
      <w:r w:rsidR="00AB66F3" w:rsidRPr="009A4F57">
        <w:rPr>
          <w:rFonts w:ascii="Times New Roman" w:hAnsi="Times New Roman" w:cs="Times New Roman"/>
          <w:sz w:val="28"/>
          <w:szCs w:val="28"/>
        </w:rPr>
        <w:t>автономии</w:t>
      </w:r>
      <w:r w:rsidRPr="009A4F57">
        <w:rPr>
          <w:rFonts w:ascii="Times New Roman" w:hAnsi="Times New Roman" w:cs="Times New Roman"/>
          <w:sz w:val="28"/>
          <w:szCs w:val="28"/>
        </w:rPr>
        <w:t xml:space="preserve"> организационным (организационно-учредительным) способом, </w:t>
      </w:r>
      <w:r w:rsidR="00AB66F3" w:rsidRPr="009A4F57">
        <w:rPr>
          <w:rFonts w:ascii="Times New Roman" w:hAnsi="Times New Roman" w:cs="Times New Roman"/>
          <w:sz w:val="28"/>
          <w:szCs w:val="28"/>
        </w:rPr>
        <w:t>выражающимся</w:t>
      </w:r>
      <w:r w:rsidRPr="009A4F57">
        <w:rPr>
          <w:rFonts w:ascii="Times New Roman" w:hAnsi="Times New Roman" w:cs="Times New Roman"/>
          <w:sz w:val="28"/>
          <w:szCs w:val="28"/>
        </w:rPr>
        <w:t xml:space="preserve"> в учреждении, организации, формировании региональных органов власти, наделении этих органов полномочиями, необходимыми для решения государственных задач регионального масштаба, прямо предусмотренных или вытекающих из содержания устава</w:t>
      </w:r>
      <w:r w:rsidR="00AB66F3" w:rsidRPr="009A4F57">
        <w:rPr>
          <w:rFonts w:ascii="Times New Roman" w:hAnsi="Times New Roman" w:cs="Times New Roman"/>
          <w:sz w:val="28"/>
          <w:szCs w:val="28"/>
        </w:rPr>
        <w:t xml:space="preserve"> автономии</w:t>
      </w:r>
      <w:r w:rsidRPr="009A4F57">
        <w:rPr>
          <w:rFonts w:ascii="Times New Roman" w:hAnsi="Times New Roman" w:cs="Times New Roman"/>
          <w:sz w:val="28"/>
          <w:szCs w:val="28"/>
        </w:rPr>
        <w:t>.</w:t>
      </w:r>
    </w:p>
    <w:p w:rsidR="001C5E7D" w:rsidRPr="009A4F57" w:rsidRDefault="00AB66F3" w:rsidP="00D333E3">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Главное место</w:t>
      </w:r>
      <w:r w:rsidR="001C5E7D" w:rsidRPr="009A4F57">
        <w:rPr>
          <w:rFonts w:ascii="Times New Roman" w:hAnsi="Times New Roman" w:cs="Times New Roman"/>
          <w:sz w:val="28"/>
          <w:szCs w:val="28"/>
        </w:rPr>
        <w:t xml:space="preserve"> в структуре конституционного воздействия на общественные отношения принадлежит системообразующей функции устава. </w:t>
      </w:r>
      <w:proofErr w:type="gramStart"/>
      <w:r w:rsidRPr="009A4F57">
        <w:rPr>
          <w:rFonts w:ascii="Times New Roman" w:hAnsi="Times New Roman" w:cs="Times New Roman"/>
          <w:sz w:val="28"/>
          <w:szCs w:val="28"/>
        </w:rPr>
        <w:t xml:space="preserve">Е.В. </w:t>
      </w:r>
      <w:r w:rsidR="00454A61" w:rsidRPr="009A4F57">
        <w:rPr>
          <w:rFonts w:ascii="Times New Roman" w:hAnsi="Times New Roman" w:cs="Times New Roman"/>
          <w:sz w:val="28"/>
          <w:szCs w:val="28"/>
        </w:rPr>
        <w:t>Н</w:t>
      </w:r>
      <w:r w:rsidRPr="009A4F57">
        <w:rPr>
          <w:rFonts w:ascii="Times New Roman" w:hAnsi="Times New Roman" w:cs="Times New Roman"/>
          <w:sz w:val="28"/>
          <w:szCs w:val="28"/>
        </w:rPr>
        <w:t>евинская рассматривает системообразующую</w:t>
      </w:r>
      <w:r w:rsidR="00454A61" w:rsidRPr="009A4F57">
        <w:rPr>
          <w:rFonts w:ascii="Times New Roman" w:hAnsi="Times New Roman" w:cs="Times New Roman"/>
          <w:sz w:val="28"/>
          <w:szCs w:val="28"/>
        </w:rPr>
        <w:t xml:space="preserve"> функцию </w:t>
      </w:r>
      <w:hyperlink r:id="rId8" w:history="1">
        <w:r w:rsidR="001C5E7D" w:rsidRPr="009A4F57">
          <w:rPr>
            <w:rFonts w:ascii="Times New Roman" w:hAnsi="Times New Roman" w:cs="Times New Roman"/>
            <w:sz w:val="28"/>
            <w:szCs w:val="28"/>
          </w:rPr>
          <w:t>устава</w:t>
        </w:r>
      </w:hyperlink>
      <w:r w:rsidR="001C5E7D" w:rsidRPr="009A4F57">
        <w:rPr>
          <w:rFonts w:ascii="Times New Roman" w:hAnsi="Times New Roman" w:cs="Times New Roman"/>
          <w:sz w:val="28"/>
          <w:szCs w:val="28"/>
        </w:rPr>
        <w:t xml:space="preserve"> </w:t>
      </w:r>
      <w:r w:rsidR="00454A61" w:rsidRPr="009A4F57">
        <w:rPr>
          <w:rFonts w:ascii="Times New Roman" w:hAnsi="Times New Roman" w:cs="Times New Roman"/>
          <w:sz w:val="28"/>
          <w:szCs w:val="28"/>
        </w:rPr>
        <w:t>автономии в качестве воздействия</w:t>
      </w:r>
      <w:r w:rsidR="001C5E7D" w:rsidRPr="009A4F57">
        <w:rPr>
          <w:rFonts w:ascii="Times New Roman" w:hAnsi="Times New Roman" w:cs="Times New Roman"/>
          <w:sz w:val="28"/>
          <w:szCs w:val="28"/>
        </w:rPr>
        <w:t xml:space="preserve"> на </w:t>
      </w:r>
      <w:r w:rsidR="00454A61" w:rsidRPr="009A4F57">
        <w:rPr>
          <w:rFonts w:ascii="Times New Roman" w:hAnsi="Times New Roman" w:cs="Times New Roman"/>
          <w:sz w:val="28"/>
          <w:szCs w:val="28"/>
        </w:rPr>
        <w:t>«</w:t>
      </w:r>
      <w:r w:rsidR="001C5E7D" w:rsidRPr="009A4F57">
        <w:rPr>
          <w:rFonts w:ascii="Times New Roman" w:hAnsi="Times New Roman" w:cs="Times New Roman"/>
          <w:sz w:val="28"/>
          <w:szCs w:val="28"/>
        </w:rPr>
        <w:t xml:space="preserve">регулируемые ею непосредственно или опосредованно общественные отношения, задание ею основополагающих принципов взаимоотношений личности, общества и государства, строения системы права, источников (форм) права, достигаемое посредством осуществления генетических, субординационных, координационных и структурных связей между </w:t>
      </w:r>
      <w:r w:rsidR="00454A61" w:rsidRPr="009A4F57">
        <w:rPr>
          <w:rFonts w:ascii="Times New Roman" w:hAnsi="Times New Roman" w:cs="Times New Roman"/>
          <w:sz w:val="28"/>
          <w:szCs w:val="28"/>
        </w:rPr>
        <w:t>уставом</w:t>
      </w:r>
      <w:r w:rsidR="001C5E7D" w:rsidRPr="009A4F57">
        <w:rPr>
          <w:rFonts w:ascii="Times New Roman" w:hAnsi="Times New Roman" w:cs="Times New Roman"/>
          <w:sz w:val="28"/>
          <w:szCs w:val="28"/>
        </w:rPr>
        <w:t xml:space="preserve"> (</w:t>
      </w:r>
      <w:r w:rsidR="00454A61" w:rsidRPr="009A4F57">
        <w:rPr>
          <w:rFonts w:ascii="Times New Roman" w:hAnsi="Times New Roman" w:cs="Times New Roman"/>
          <w:sz w:val="28"/>
          <w:szCs w:val="28"/>
        </w:rPr>
        <w:t>его</w:t>
      </w:r>
      <w:r w:rsidR="001C5E7D" w:rsidRPr="009A4F57">
        <w:rPr>
          <w:rFonts w:ascii="Times New Roman" w:hAnsi="Times New Roman" w:cs="Times New Roman"/>
          <w:sz w:val="28"/>
          <w:szCs w:val="28"/>
        </w:rPr>
        <w:t xml:space="preserve"> нормами) и объектами ее воздействия</w:t>
      </w:r>
      <w:r w:rsidR="00454A61" w:rsidRPr="009A4F57">
        <w:rPr>
          <w:rFonts w:ascii="Times New Roman" w:hAnsi="Times New Roman" w:cs="Times New Roman"/>
          <w:sz w:val="28"/>
          <w:szCs w:val="28"/>
        </w:rPr>
        <w:t>»</w:t>
      </w:r>
      <w:r w:rsidR="001C5E7D" w:rsidRPr="009A4F57">
        <w:rPr>
          <w:rStyle w:val="a7"/>
          <w:rFonts w:ascii="Times New Roman" w:hAnsi="Times New Roman" w:cs="Times New Roman"/>
          <w:sz w:val="28"/>
          <w:szCs w:val="28"/>
        </w:rPr>
        <w:footnoteReference w:id="13"/>
      </w:r>
      <w:r w:rsidR="001C5E7D" w:rsidRPr="009A4F57">
        <w:rPr>
          <w:rFonts w:ascii="Times New Roman" w:hAnsi="Times New Roman" w:cs="Times New Roman"/>
          <w:sz w:val="28"/>
          <w:szCs w:val="28"/>
        </w:rPr>
        <w:t>.</w:t>
      </w:r>
      <w:proofErr w:type="gramEnd"/>
    </w:p>
    <w:p w:rsidR="001C5E7D" w:rsidRPr="009A4F57" w:rsidRDefault="001C5E7D" w:rsidP="00D333E3">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Устав</w:t>
      </w:r>
      <w:r w:rsidR="00454A61" w:rsidRPr="009A4F57">
        <w:rPr>
          <w:rFonts w:ascii="Times New Roman" w:hAnsi="Times New Roman" w:cs="Times New Roman"/>
          <w:sz w:val="28"/>
          <w:szCs w:val="28"/>
        </w:rPr>
        <w:t>ами</w:t>
      </w:r>
      <w:r w:rsidRPr="009A4F57">
        <w:rPr>
          <w:rFonts w:ascii="Times New Roman" w:hAnsi="Times New Roman" w:cs="Times New Roman"/>
          <w:sz w:val="28"/>
          <w:szCs w:val="28"/>
        </w:rPr>
        <w:t xml:space="preserve"> </w:t>
      </w:r>
      <w:r w:rsidR="00454A61" w:rsidRPr="009A4F57">
        <w:rPr>
          <w:rFonts w:ascii="Times New Roman" w:hAnsi="Times New Roman" w:cs="Times New Roman"/>
          <w:sz w:val="28"/>
          <w:szCs w:val="28"/>
        </w:rPr>
        <w:t>автономий</w:t>
      </w:r>
      <w:r w:rsidRPr="009A4F57">
        <w:rPr>
          <w:rFonts w:ascii="Times New Roman" w:hAnsi="Times New Roman" w:cs="Times New Roman"/>
          <w:sz w:val="28"/>
          <w:szCs w:val="28"/>
        </w:rPr>
        <w:t xml:space="preserve"> оказыва</w:t>
      </w:r>
      <w:r w:rsidR="00454A61" w:rsidRPr="009A4F57">
        <w:rPr>
          <w:rFonts w:ascii="Times New Roman" w:hAnsi="Times New Roman" w:cs="Times New Roman"/>
          <w:sz w:val="28"/>
          <w:szCs w:val="28"/>
        </w:rPr>
        <w:t>ется</w:t>
      </w:r>
      <w:r w:rsidRPr="009A4F57">
        <w:rPr>
          <w:rFonts w:ascii="Times New Roman" w:hAnsi="Times New Roman" w:cs="Times New Roman"/>
          <w:sz w:val="28"/>
          <w:szCs w:val="28"/>
        </w:rPr>
        <w:t xml:space="preserve"> определенное системообразующее </w:t>
      </w:r>
      <w:r w:rsidR="00454A61" w:rsidRPr="009A4F57">
        <w:rPr>
          <w:rFonts w:ascii="Times New Roman" w:hAnsi="Times New Roman" w:cs="Times New Roman"/>
          <w:sz w:val="28"/>
          <w:szCs w:val="28"/>
        </w:rPr>
        <w:t>воздействие</w:t>
      </w:r>
      <w:r w:rsidRPr="009A4F57">
        <w:rPr>
          <w:rFonts w:ascii="Times New Roman" w:hAnsi="Times New Roman" w:cs="Times New Roman"/>
          <w:sz w:val="28"/>
          <w:szCs w:val="28"/>
        </w:rPr>
        <w:t xml:space="preserve"> на федеральное законодательство. </w:t>
      </w:r>
      <w:r w:rsidR="00454A61" w:rsidRPr="009A4F57">
        <w:rPr>
          <w:rFonts w:ascii="Times New Roman" w:hAnsi="Times New Roman" w:cs="Times New Roman"/>
          <w:sz w:val="28"/>
          <w:szCs w:val="28"/>
        </w:rPr>
        <w:t xml:space="preserve">В начале девяностых годов прошлого столетия </w:t>
      </w:r>
      <w:r w:rsidRPr="009A4F57">
        <w:rPr>
          <w:rFonts w:ascii="Times New Roman" w:hAnsi="Times New Roman" w:cs="Times New Roman"/>
          <w:sz w:val="28"/>
          <w:szCs w:val="28"/>
        </w:rPr>
        <w:t>те или иные правила поведения сначала устанавлива</w:t>
      </w:r>
      <w:r w:rsidR="00454A61" w:rsidRPr="009A4F57">
        <w:rPr>
          <w:rFonts w:ascii="Times New Roman" w:hAnsi="Times New Roman" w:cs="Times New Roman"/>
          <w:sz w:val="28"/>
          <w:szCs w:val="28"/>
        </w:rPr>
        <w:t>лись</w:t>
      </w:r>
      <w:r w:rsidRPr="009A4F57">
        <w:rPr>
          <w:rFonts w:ascii="Times New Roman" w:hAnsi="Times New Roman" w:cs="Times New Roman"/>
          <w:sz w:val="28"/>
          <w:szCs w:val="28"/>
        </w:rPr>
        <w:t xml:space="preserve"> в уставах </w:t>
      </w:r>
      <w:r w:rsidR="00454A61" w:rsidRPr="009A4F57">
        <w:rPr>
          <w:rFonts w:ascii="Times New Roman" w:hAnsi="Times New Roman" w:cs="Times New Roman"/>
          <w:sz w:val="28"/>
          <w:szCs w:val="28"/>
        </w:rPr>
        <w:t>субъектов РФ</w:t>
      </w:r>
      <w:r w:rsidRPr="009A4F57">
        <w:rPr>
          <w:rFonts w:ascii="Times New Roman" w:hAnsi="Times New Roman" w:cs="Times New Roman"/>
          <w:sz w:val="28"/>
          <w:szCs w:val="28"/>
        </w:rPr>
        <w:t>, а только потом получа</w:t>
      </w:r>
      <w:r w:rsidR="00454A61" w:rsidRPr="009A4F57">
        <w:rPr>
          <w:rFonts w:ascii="Times New Roman" w:hAnsi="Times New Roman" w:cs="Times New Roman"/>
          <w:sz w:val="28"/>
          <w:szCs w:val="28"/>
        </w:rPr>
        <w:t>ли</w:t>
      </w:r>
      <w:r w:rsidRPr="009A4F57">
        <w:rPr>
          <w:rFonts w:ascii="Times New Roman" w:hAnsi="Times New Roman" w:cs="Times New Roman"/>
          <w:sz w:val="28"/>
          <w:szCs w:val="28"/>
        </w:rPr>
        <w:t xml:space="preserve"> свое нормативно-правовое </w:t>
      </w:r>
      <w:r w:rsidR="00454A61" w:rsidRPr="009A4F57">
        <w:rPr>
          <w:rFonts w:ascii="Times New Roman" w:hAnsi="Times New Roman" w:cs="Times New Roman"/>
          <w:sz w:val="28"/>
          <w:szCs w:val="28"/>
        </w:rPr>
        <w:t>закрепление</w:t>
      </w:r>
      <w:r w:rsidRPr="009A4F57">
        <w:rPr>
          <w:rFonts w:ascii="Times New Roman" w:hAnsi="Times New Roman" w:cs="Times New Roman"/>
          <w:sz w:val="28"/>
          <w:szCs w:val="28"/>
        </w:rPr>
        <w:t xml:space="preserve"> в федеральных законах.</w:t>
      </w:r>
      <w:r w:rsidR="001E2EEB" w:rsidRPr="009A4F57">
        <w:rPr>
          <w:rFonts w:ascii="Times New Roman" w:hAnsi="Times New Roman" w:cs="Times New Roman"/>
          <w:sz w:val="28"/>
          <w:szCs w:val="28"/>
        </w:rPr>
        <w:t xml:space="preserve"> Связано это было с существующими в данное время парадами суверенитетов в национально-территориальных образованиях.</w:t>
      </w:r>
      <w:r w:rsidRPr="009A4F57">
        <w:rPr>
          <w:rFonts w:ascii="Times New Roman" w:hAnsi="Times New Roman" w:cs="Times New Roman"/>
          <w:sz w:val="28"/>
          <w:szCs w:val="28"/>
        </w:rPr>
        <w:t xml:space="preserve"> Большинство подобных примеров связано с Федеральным </w:t>
      </w:r>
      <w:hyperlink r:id="rId9" w:history="1">
        <w:r w:rsidRPr="009A4F57">
          <w:rPr>
            <w:rFonts w:ascii="Times New Roman" w:hAnsi="Times New Roman" w:cs="Times New Roman"/>
            <w:sz w:val="28"/>
            <w:szCs w:val="28"/>
          </w:rPr>
          <w:t>законом</w:t>
        </w:r>
      </w:hyperlink>
      <w:r w:rsidRPr="009A4F57">
        <w:rPr>
          <w:rFonts w:ascii="Times New Roman" w:hAnsi="Times New Roman" w:cs="Times New Roman"/>
          <w:sz w:val="28"/>
          <w:szCs w:val="28"/>
        </w:rPr>
        <w:t xml:space="preserve"> от  6 октября </w:t>
      </w:r>
      <w:smartTag w:uri="urn:schemas-microsoft-com:office:smarttags" w:element="metricconverter">
        <w:smartTagPr>
          <w:attr w:name="ProductID" w:val="1999 г"/>
        </w:smartTagPr>
        <w:r w:rsidRPr="009A4F57">
          <w:rPr>
            <w:rFonts w:ascii="Times New Roman" w:hAnsi="Times New Roman" w:cs="Times New Roman"/>
            <w:sz w:val="28"/>
            <w:szCs w:val="28"/>
          </w:rPr>
          <w:t>1999 г</w:t>
        </w:r>
        <w:r w:rsidR="00454A61" w:rsidRPr="009A4F57">
          <w:rPr>
            <w:rFonts w:ascii="Times New Roman" w:hAnsi="Times New Roman" w:cs="Times New Roman"/>
            <w:sz w:val="28"/>
            <w:szCs w:val="28"/>
          </w:rPr>
          <w:t>ода</w:t>
        </w:r>
      </w:smartTag>
      <w:r w:rsidRPr="009A4F57">
        <w:rPr>
          <w:rFonts w:ascii="Times New Roman" w:hAnsi="Times New Roman" w:cs="Times New Roman"/>
          <w:sz w:val="28"/>
          <w:szCs w:val="28"/>
        </w:rPr>
        <w:t xml:space="preserve"> № 184-ФЗ (в ред. от </w:t>
      </w:r>
      <w:r w:rsidR="00454A61" w:rsidRPr="009A4F57">
        <w:rPr>
          <w:rFonts w:ascii="Times New Roman" w:hAnsi="Times New Roman" w:cs="Times New Roman"/>
          <w:sz w:val="28"/>
          <w:szCs w:val="28"/>
        </w:rPr>
        <w:t>05 февраля 2018г. № 12-ФЗ) «</w:t>
      </w:r>
      <w:r w:rsidRPr="009A4F57">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54A61" w:rsidRPr="009A4F57">
        <w:rPr>
          <w:rFonts w:ascii="Times New Roman" w:hAnsi="Times New Roman" w:cs="Times New Roman"/>
          <w:sz w:val="28"/>
          <w:szCs w:val="28"/>
        </w:rPr>
        <w:t>»</w:t>
      </w:r>
      <w:r w:rsidRPr="009A4F57">
        <w:rPr>
          <w:rStyle w:val="a7"/>
          <w:rFonts w:ascii="Times New Roman" w:hAnsi="Times New Roman" w:cs="Times New Roman"/>
          <w:sz w:val="28"/>
          <w:szCs w:val="28"/>
        </w:rPr>
        <w:footnoteReference w:id="14"/>
      </w:r>
      <w:r w:rsidRPr="009A4F57">
        <w:rPr>
          <w:rFonts w:ascii="Times New Roman" w:hAnsi="Times New Roman" w:cs="Times New Roman"/>
          <w:sz w:val="28"/>
          <w:szCs w:val="28"/>
        </w:rPr>
        <w:t xml:space="preserve">, до </w:t>
      </w:r>
      <w:proofErr w:type="gramStart"/>
      <w:r w:rsidR="00D333E3" w:rsidRPr="009A4F57">
        <w:rPr>
          <w:rFonts w:ascii="Times New Roman" w:hAnsi="Times New Roman" w:cs="Times New Roman"/>
          <w:sz w:val="28"/>
          <w:szCs w:val="28"/>
        </w:rPr>
        <w:t>вступления</w:t>
      </w:r>
      <w:proofErr w:type="gramEnd"/>
      <w:r w:rsidR="00D333E3" w:rsidRPr="009A4F57">
        <w:rPr>
          <w:rFonts w:ascii="Times New Roman" w:hAnsi="Times New Roman" w:cs="Times New Roman"/>
          <w:sz w:val="28"/>
          <w:szCs w:val="28"/>
        </w:rPr>
        <w:t xml:space="preserve"> в законную силу </w:t>
      </w:r>
      <w:r w:rsidRPr="009A4F57">
        <w:rPr>
          <w:rFonts w:ascii="Times New Roman" w:hAnsi="Times New Roman" w:cs="Times New Roman"/>
          <w:sz w:val="28"/>
          <w:szCs w:val="28"/>
        </w:rPr>
        <w:t xml:space="preserve">которого </w:t>
      </w:r>
      <w:r w:rsidR="00D333E3" w:rsidRPr="009A4F57">
        <w:rPr>
          <w:rFonts w:ascii="Times New Roman" w:hAnsi="Times New Roman" w:cs="Times New Roman"/>
          <w:sz w:val="28"/>
          <w:szCs w:val="28"/>
        </w:rPr>
        <w:t>большое</w:t>
      </w:r>
      <w:r w:rsidRPr="009A4F57">
        <w:rPr>
          <w:rFonts w:ascii="Times New Roman" w:hAnsi="Times New Roman" w:cs="Times New Roman"/>
          <w:sz w:val="28"/>
          <w:szCs w:val="28"/>
        </w:rPr>
        <w:t xml:space="preserve"> количество правовых норм, отражающих общие принципы организации региональных органов власти, содержалось в конституциях (уставах) субъектов, а не в федеральном </w:t>
      </w:r>
      <w:proofErr w:type="gramStart"/>
      <w:r w:rsidRPr="009A4F57">
        <w:rPr>
          <w:rFonts w:ascii="Times New Roman" w:hAnsi="Times New Roman" w:cs="Times New Roman"/>
          <w:sz w:val="28"/>
          <w:szCs w:val="28"/>
        </w:rPr>
        <w:t>законе</w:t>
      </w:r>
      <w:proofErr w:type="gramEnd"/>
      <w:r w:rsidRPr="009A4F57">
        <w:rPr>
          <w:rFonts w:ascii="Times New Roman" w:hAnsi="Times New Roman" w:cs="Times New Roman"/>
          <w:sz w:val="28"/>
          <w:szCs w:val="28"/>
        </w:rPr>
        <w:t>, как это предусмотрено в ст</w:t>
      </w:r>
      <w:r w:rsidR="00D333E3" w:rsidRPr="009A4F57">
        <w:rPr>
          <w:rFonts w:ascii="Times New Roman" w:hAnsi="Times New Roman" w:cs="Times New Roman"/>
          <w:sz w:val="28"/>
          <w:szCs w:val="28"/>
        </w:rPr>
        <w:t>атье</w:t>
      </w:r>
      <w:r w:rsidRPr="009A4F57">
        <w:rPr>
          <w:rFonts w:ascii="Times New Roman" w:hAnsi="Times New Roman" w:cs="Times New Roman"/>
          <w:sz w:val="28"/>
          <w:szCs w:val="28"/>
        </w:rPr>
        <w:t xml:space="preserve"> 77 Конституции России. </w:t>
      </w:r>
    </w:p>
    <w:p w:rsidR="001C5E7D" w:rsidRPr="009A4F57" w:rsidRDefault="001C5E7D" w:rsidP="00D333E3">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 xml:space="preserve">Существенную роль в формировании и упорядочении общественных отношений также играют </w:t>
      </w:r>
      <w:r w:rsidR="00D333E3" w:rsidRPr="009A4F57">
        <w:rPr>
          <w:rFonts w:ascii="Times New Roman" w:hAnsi="Times New Roman" w:cs="Times New Roman"/>
          <w:sz w:val="28"/>
          <w:szCs w:val="28"/>
        </w:rPr>
        <w:t>уставные положения</w:t>
      </w:r>
      <w:r w:rsidRPr="009A4F57">
        <w:rPr>
          <w:rFonts w:ascii="Times New Roman" w:hAnsi="Times New Roman" w:cs="Times New Roman"/>
          <w:sz w:val="28"/>
          <w:szCs w:val="28"/>
        </w:rPr>
        <w:t xml:space="preserve">, </w:t>
      </w:r>
      <w:r w:rsidR="00D333E3" w:rsidRPr="009A4F57">
        <w:rPr>
          <w:rFonts w:ascii="Times New Roman" w:hAnsi="Times New Roman" w:cs="Times New Roman"/>
          <w:sz w:val="28"/>
          <w:szCs w:val="28"/>
        </w:rPr>
        <w:t>обладающие</w:t>
      </w:r>
      <w:r w:rsidRPr="009A4F57">
        <w:rPr>
          <w:rFonts w:ascii="Times New Roman" w:hAnsi="Times New Roman" w:cs="Times New Roman"/>
          <w:sz w:val="28"/>
          <w:szCs w:val="28"/>
        </w:rPr>
        <w:t xml:space="preserve"> программны</w:t>
      </w:r>
      <w:r w:rsidR="00D333E3" w:rsidRPr="009A4F57">
        <w:rPr>
          <w:rFonts w:ascii="Times New Roman" w:hAnsi="Times New Roman" w:cs="Times New Roman"/>
          <w:sz w:val="28"/>
          <w:szCs w:val="28"/>
        </w:rPr>
        <w:t>м</w:t>
      </w:r>
      <w:r w:rsidRPr="009A4F57">
        <w:rPr>
          <w:rFonts w:ascii="Times New Roman" w:hAnsi="Times New Roman" w:cs="Times New Roman"/>
          <w:sz w:val="28"/>
          <w:szCs w:val="28"/>
        </w:rPr>
        <w:t xml:space="preserve"> характер</w:t>
      </w:r>
      <w:r w:rsidR="00D333E3" w:rsidRPr="009A4F57">
        <w:rPr>
          <w:rFonts w:ascii="Times New Roman" w:hAnsi="Times New Roman" w:cs="Times New Roman"/>
          <w:sz w:val="28"/>
          <w:szCs w:val="28"/>
        </w:rPr>
        <w:t>ом</w:t>
      </w:r>
      <w:r w:rsidRPr="009A4F57">
        <w:rPr>
          <w:rFonts w:ascii="Times New Roman" w:hAnsi="Times New Roman" w:cs="Times New Roman"/>
          <w:sz w:val="28"/>
          <w:szCs w:val="28"/>
        </w:rPr>
        <w:t>, направлен</w:t>
      </w:r>
      <w:r w:rsidR="00D333E3" w:rsidRPr="009A4F57">
        <w:rPr>
          <w:rFonts w:ascii="Times New Roman" w:hAnsi="Times New Roman" w:cs="Times New Roman"/>
          <w:sz w:val="28"/>
          <w:szCs w:val="28"/>
        </w:rPr>
        <w:t>н</w:t>
      </w:r>
      <w:r w:rsidRPr="009A4F57">
        <w:rPr>
          <w:rFonts w:ascii="Times New Roman" w:hAnsi="Times New Roman" w:cs="Times New Roman"/>
          <w:sz w:val="28"/>
          <w:szCs w:val="28"/>
        </w:rPr>
        <w:t>ы</w:t>
      </w:r>
      <w:r w:rsidR="00D333E3" w:rsidRPr="009A4F57">
        <w:rPr>
          <w:rFonts w:ascii="Times New Roman" w:hAnsi="Times New Roman" w:cs="Times New Roman"/>
          <w:sz w:val="28"/>
          <w:szCs w:val="28"/>
        </w:rPr>
        <w:t>м</w:t>
      </w:r>
      <w:r w:rsidRPr="009A4F57">
        <w:rPr>
          <w:rFonts w:ascii="Times New Roman" w:hAnsi="Times New Roman" w:cs="Times New Roman"/>
          <w:sz w:val="28"/>
          <w:szCs w:val="28"/>
        </w:rPr>
        <w:t xml:space="preserve"> на достижение </w:t>
      </w:r>
      <w:r w:rsidR="00D333E3" w:rsidRPr="009A4F57">
        <w:rPr>
          <w:rFonts w:ascii="Times New Roman" w:hAnsi="Times New Roman" w:cs="Times New Roman"/>
          <w:sz w:val="28"/>
          <w:szCs w:val="28"/>
        </w:rPr>
        <w:t>конкретных</w:t>
      </w:r>
      <w:r w:rsidRPr="009A4F57">
        <w:rPr>
          <w:rFonts w:ascii="Times New Roman" w:hAnsi="Times New Roman" w:cs="Times New Roman"/>
          <w:sz w:val="28"/>
          <w:szCs w:val="28"/>
        </w:rPr>
        <w:t xml:space="preserve"> целей конституционно-правового развития</w:t>
      </w:r>
      <w:r w:rsidR="00A034F6" w:rsidRPr="009A4F57">
        <w:rPr>
          <w:rFonts w:ascii="Times New Roman" w:hAnsi="Times New Roman" w:cs="Times New Roman"/>
          <w:sz w:val="28"/>
          <w:szCs w:val="28"/>
        </w:rPr>
        <w:t xml:space="preserve">, </w:t>
      </w:r>
      <w:proofErr w:type="gramStart"/>
      <w:r w:rsidR="00A034F6" w:rsidRPr="009A4F57">
        <w:rPr>
          <w:rFonts w:ascii="Times New Roman" w:hAnsi="Times New Roman" w:cs="Times New Roman"/>
          <w:sz w:val="28"/>
          <w:szCs w:val="28"/>
        </w:rPr>
        <w:t>выполняющими</w:t>
      </w:r>
      <w:proofErr w:type="gramEnd"/>
      <w:r w:rsidRPr="009A4F57">
        <w:rPr>
          <w:rFonts w:ascii="Times New Roman" w:hAnsi="Times New Roman" w:cs="Times New Roman"/>
          <w:sz w:val="28"/>
          <w:szCs w:val="28"/>
        </w:rPr>
        <w:t xml:space="preserve"> программную функцию</w:t>
      </w:r>
      <w:r w:rsidRPr="009A4F57">
        <w:rPr>
          <w:rStyle w:val="a7"/>
          <w:rFonts w:ascii="Times New Roman" w:hAnsi="Times New Roman" w:cs="Times New Roman"/>
          <w:sz w:val="28"/>
          <w:szCs w:val="28"/>
        </w:rPr>
        <w:footnoteReference w:id="15"/>
      </w:r>
      <w:r w:rsidRPr="009A4F57">
        <w:rPr>
          <w:rFonts w:ascii="Times New Roman" w:hAnsi="Times New Roman" w:cs="Times New Roman"/>
          <w:sz w:val="28"/>
          <w:szCs w:val="28"/>
        </w:rPr>
        <w:t>.</w:t>
      </w:r>
    </w:p>
    <w:p w:rsidR="00B43E2D" w:rsidRPr="009A4F57" w:rsidRDefault="00B43E2D" w:rsidP="00B43E2D">
      <w:pPr>
        <w:pStyle w:val="1250"/>
      </w:pPr>
      <w:r w:rsidRPr="009A4F57">
        <w:rPr>
          <w:rStyle w:val="apple-converted-space"/>
        </w:rPr>
        <w:t>Автономный округ, автономная область представляют собой «</w:t>
      </w:r>
      <w:r w:rsidRPr="009A4F57">
        <w:t>национально-территориальное государственное образование, характеризующееся общими чертами, с одной стороны характерными для всех субъектов РФ как составных частей Российской Федерации, с другой особенностями, связанными с особым национальным составом и бытом, населяющих автономию малых народностей.</w:t>
      </w:r>
    </w:p>
    <w:p w:rsidR="00B43E2D" w:rsidRPr="009A4F57" w:rsidRDefault="00B43E2D" w:rsidP="00B43E2D">
      <w:pPr>
        <w:pStyle w:val="1250"/>
        <w:ind w:firstLine="720"/>
        <w:rPr>
          <w:kern w:val="20"/>
        </w:rPr>
      </w:pPr>
      <w:r w:rsidRPr="009A4F57">
        <w:rPr>
          <w:kern w:val="20"/>
        </w:rPr>
        <w:t>Конституционно-правовой статус автономии базируется на Конституции РФ, уставах автономий, федеральном и региональном законодательстве.</w:t>
      </w:r>
    </w:p>
    <w:p w:rsidR="009A4F57" w:rsidRPr="009A4F57" w:rsidRDefault="00B43E2D" w:rsidP="00B43E2D">
      <w:pPr>
        <w:pStyle w:val="1250"/>
        <w:ind w:firstLine="720"/>
      </w:pPr>
      <w:r w:rsidRPr="009A4F57">
        <w:t>Устав автономии представляет собой необходимую правую основу, благодаря которой происходит развитие системы законодательства субъекта федерации. Устав позволяет характеризовать автономный округ, автономную область как самостоятельные и независимые субъекты федерации. Он выполняет функции по регулированию общественных отношений на территории автономии, учитывая всех территориально-политические особенности автономий.</w:t>
      </w:r>
    </w:p>
    <w:p w:rsidR="001C5E7D" w:rsidRPr="009A4F57" w:rsidRDefault="0098775E" w:rsidP="0098775E">
      <w:pPr>
        <w:pStyle w:val="1"/>
        <w:spacing w:line="480" w:lineRule="auto"/>
        <w:rPr>
          <w:sz w:val="28"/>
          <w:szCs w:val="28"/>
        </w:rPr>
      </w:pPr>
      <w:r w:rsidRPr="009A4F57">
        <w:rPr>
          <w:sz w:val="28"/>
          <w:szCs w:val="28"/>
        </w:rPr>
        <w:tab/>
      </w:r>
      <w:r w:rsidR="009A4F57" w:rsidRPr="009A4F57">
        <w:rPr>
          <w:sz w:val="28"/>
          <w:szCs w:val="28"/>
        </w:rPr>
        <w:t>1</w:t>
      </w:r>
      <w:r w:rsidR="001C5E7D" w:rsidRPr="009A4F57">
        <w:rPr>
          <w:sz w:val="28"/>
          <w:szCs w:val="28"/>
        </w:rPr>
        <w:t xml:space="preserve">.2. Правовое положение </w:t>
      </w:r>
      <w:r w:rsidR="001E2EEB" w:rsidRPr="009A4F57">
        <w:rPr>
          <w:sz w:val="28"/>
          <w:szCs w:val="28"/>
        </w:rPr>
        <w:t>автономной области, автономного округа</w:t>
      </w:r>
      <w:r w:rsidRPr="009A4F57">
        <w:rPr>
          <w:sz w:val="28"/>
          <w:szCs w:val="28"/>
        </w:rPr>
        <w:t xml:space="preserve"> как </w:t>
      </w:r>
      <w:r w:rsidR="001C5E7D" w:rsidRPr="009A4F57">
        <w:rPr>
          <w:sz w:val="28"/>
          <w:szCs w:val="28"/>
        </w:rPr>
        <w:t>субъекта</w:t>
      </w:r>
      <w:r w:rsidR="001E2EEB" w:rsidRPr="009A4F57">
        <w:rPr>
          <w:sz w:val="28"/>
          <w:szCs w:val="28"/>
        </w:rPr>
        <w:t xml:space="preserve"> </w:t>
      </w:r>
      <w:r w:rsidR="001C5E7D" w:rsidRPr="009A4F57">
        <w:rPr>
          <w:sz w:val="28"/>
          <w:szCs w:val="28"/>
        </w:rPr>
        <w:t>Российской Федерации</w:t>
      </w:r>
    </w:p>
    <w:p w:rsidR="001C5E7D" w:rsidRPr="009A4F57" w:rsidRDefault="003C0D53" w:rsidP="00576354">
      <w:pPr>
        <w:spacing w:line="360" w:lineRule="auto"/>
        <w:rPr>
          <w:rFonts w:ascii="Times New Roman" w:hAnsi="Times New Roman" w:cs="Times New Roman"/>
          <w:kern w:val="20"/>
          <w:sz w:val="28"/>
          <w:szCs w:val="28"/>
        </w:rPr>
      </w:pPr>
      <w:r w:rsidRPr="009A4F57">
        <w:rPr>
          <w:rFonts w:ascii="Times New Roman" w:hAnsi="Times New Roman" w:cs="Times New Roman"/>
          <w:sz w:val="28"/>
          <w:szCs w:val="28"/>
        </w:rPr>
        <w:t>Автономии присущи элементы</w:t>
      </w:r>
      <w:r w:rsidR="001C5E7D" w:rsidRPr="009A4F57">
        <w:rPr>
          <w:rFonts w:ascii="Times New Roman" w:hAnsi="Times New Roman" w:cs="Times New Roman"/>
          <w:sz w:val="28"/>
          <w:szCs w:val="28"/>
        </w:rPr>
        <w:t xml:space="preserve"> учредительной власти. </w:t>
      </w:r>
      <w:proofErr w:type="gramStart"/>
      <w:r w:rsidR="001C5E7D" w:rsidRPr="009A4F57">
        <w:rPr>
          <w:rFonts w:ascii="Times New Roman" w:hAnsi="Times New Roman" w:cs="Times New Roman"/>
          <w:sz w:val="28"/>
          <w:szCs w:val="28"/>
        </w:rPr>
        <w:t>Так, в соответствии с</w:t>
      </w:r>
      <w:r w:rsidRPr="009A4F57">
        <w:rPr>
          <w:rFonts w:ascii="Times New Roman" w:hAnsi="Times New Roman" w:cs="Times New Roman"/>
          <w:sz w:val="28"/>
          <w:szCs w:val="28"/>
        </w:rPr>
        <w:t xml:space="preserve"> пунктом 3 </w:t>
      </w:r>
      <w:r w:rsidR="001C5E7D" w:rsidRPr="009A4F57">
        <w:rPr>
          <w:rFonts w:ascii="Times New Roman" w:hAnsi="Times New Roman" w:cs="Times New Roman"/>
          <w:sz w:val="28"/>
          <w:szCs w:val="28"/>
        </w:rPr>
        <w:t xml:space="preserve"> ст</w:t>
      </w:r>
      <w:r w:rsidRPr="009A4F57">
        <w:rPr>
          <w:rFonts w:ascii="Times New Roman" w:hAnsi="Times New Roman" w:cs="Times New Roman"/>
          <w:sz w:val="28"/>
          <w:szCs w:val="28"/>
        </w:rPr>
        <w:t>атьи</w:t>
      </w:r>
      <w:r w:rsidR="001C5E7D" w:rsidRPr="009A4F57">
        <w:rPr>
          <w:rFonts w:ascii="Times New Roman" w:hAnsi="Times New Roman" w:cs="Times New Roman"/>
          <w:sz w:val="28"/>
          <w:szCs w:val="28"/>
        </w:rPr>
        <w:t xml:space="preserve"> 1 </w:t>
      </w:r>
      <w:r w:rsidRPr="009A4F57">
        <w:rPr>
          <w:rFonts w:ascii="Times New Roman" w:hAnsi="Times New Roman" w:cs="Times New Roman"/>
          <w:sz w:val="28"/>
          <w:szCs w:val="28"/>
        </w:rPr>
        <w:t xml:space="preserve">Устав (Основной закон) Ханты-Мансийского автономного округа – Югры </w:t>
      </w:r>
      <w:r w:rsidR="001C5E7D" w:rsidRPr="009A4F57">
        <w:rPr>
          <w:rFonts w:ascii="Times New Roman" w:hAnsi="Times New Roman" w:cs="Times New Roman"/>
          <w:sz w:val="28"/>
          <w:szCs w:val="28"/>
        </w:rPr>
        <w:t xml:space="preserve">законы и иные акты, принимаемые в </w:t>
      </w:r>
      <w:r w:rsidRPr="009A4F57">
        <w:rPr>
          <w:rFonts w:ascii="Times New Roman" w:hAnsi="Times New Roman" w:cs="Times New Roman"/>
          <w:sz w:val="28"/>
          <w:szCs w:val="28"/>
        </w:rPr>
        <w:t>округе</w:t>
      </w:r>
      <w:r w:rsidR="001C5E7D" w:rsidRPr="009A4F57">
        <w:rPr>
          <w:rFonts w:ascii="Times New Roman" w:hAnsi="Times New Roman" w:cs="Times New Roman"/>
          <w:sz w:val="28"/>
          <w:szCs w:val="28"/>
        </w:rPr>
        <w:t>, не долж</w:t>
      </w:r>
      <w:r w:rsidR="001C5E7D" w:rsidRPr="009A4F57">
        <w:rPr>
          <w:rFonts w:ascii="Times New Roman" w:hAnsi="Times New Roman" w:cs="Times New Roman"/>
          <w:kern w:val="20"/>
          <w:sz w:val="28"/>
          <w:szCs w:val="28"/>
        </w:rPr>
        <w:t xml:space="preserve">ны противоречить Конституции </w:t>
      </w:r>
      <w:r w:rsidRPr="009A4F57">
        <w:rPr>
          <w:rFonts w:ascii="Times New Roman" w:hAnsi="Times New Roman" w:cs="Times New Roman"/>
          <w:kern w:val="20"/>
          <w:sz w:val="28"/>
          <w:szCs w:val="28"/>
        </w:rPr>
        <w:t>РФ</w:t>
      </w:r>
      <w:r w:rsidR="001C5E7D" w:rsidRPr="009A4F57">
        <w:rPr>
          <w:rFonts w:ascii="Times New Roman" w:hAnsi="Times New Roman" w:cs="Times New Roman"/>
          <w:kern w:val="20"/>
          <w:sz w:val="28"/>
          <w:szCs w:val="28"/>
        </w:rPr>
        <w:t xml:space="preserve">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и настоящему Уставу.</w:t>
      </w:r>
      <w:proofErr w:type="gramEnd"/>
    </w:p>
    <w:p w:rsidR="001C5E7D" w:rsidRPr="009A4F57" w:rsidRDefault="001C5E7D" w:rsidP="00576354">
      <w:pPr>
        <w:spacing w:line="360" w:lineRule="auto"/>
        <w:rPr>
          <w:rFonts w:ascii="Times New Roman" w:hAnsi="Times New Roman" w:cs="Times New Roman"/>
          <w:kern w:val="20"/>
          <w:sz w:val="28"/>
          <w:szCs w:val="28"/>
        </w:rPr>
      </w:pPr>
      <w:r w:rsidRPr="009A4F57">
        <w:rPr>
          <w:rFonts w:ascii="Times New Roman" w:hAnsi="Times New Roman" w:cs="Times New Roman"/>
          <w:sz w:val="28"/>
          <w:szCs w:val="28"/>
        </w:rPr>
        <w:t xml:space="preserve">Устав </w:t>
      </w:r>
      <w:r w:rsidR="003C0D53" w:rsidRPr="009A4F57">
        <w:rPr>
          <w:rFonts w:ascii="Times New Roman" w:hAnsi="Times New Roman" w:cs="Times New Roman"/>
          <w:sz w:val="28"/>
          <w:szCs w:val="28"/>
        </w:rPr>
        <w:t>автономий</w:t>
      </w:r>
      <w:r w:rsidRPr="009A4F57">
        <w:rPr>
          <w:rFonts w:ascii="Times New Roman" w:hAnsi="Times New Roman" w:cs="Times New Roman"/>
          <w:kern w:val="20"/>
          <w:sz w:val="28"/>
          <w:szCs w:val="28"/>
        </w:rPr>
        <w:t xml:space="preserve"> имеет прямое действие и применяется на всей территории </w:t>
      </w:r>
      <w:r w:rsidR="003C0D53" w:rsidRPr="009A4F57">
        <w:rPr>
          <w:rFonts w:ascii="Times New Roman" w:hAnsi="Times New Roman" w:cs="Times New Roman"/>
          <w:kern w:val="20"/>
          <w:sz w:val="28"/>
          <w:szCs w:val="28"/>
        </w:rPr>
        <w:t>автономных образований</w:t>
      </w:r>
      <w:r w:rsidRPr="009A4F57">
        <w:rPr>
          <w:rFonts w:ascii="Times New Roman" w:hAnsi="Times New Roman" w:cs="Times New Roman"/>
          <w:kern w:val="20"/>
          <w:sz w:val="28"/>
          <w:szCs w:val="28"/>
        </w:rPr>
        <w:t>.</w:t>
      </w:r>
    </w:p>
    <w:p w:rsidR="001C5E7D" w:rsidRPr="009A4F57" w:rsidRDefault="001C5E7D" w:rsidP="00576354">
      <w:pPr>
        <w:spacing w:line="360" w:lineRule="auto"/>
        <w:rPr>
          <w:rFonts w:ascii="Times New Roman" w:hAnsi="Times New Roman" w:cs="Times New Roman"/>
          <w:kern w:val="20"/>
          <w:sz w:val="28"/>
          <w:szCs w:val="28"/>
        </w:rPr>
      </w:pPr>
      <w:r w:rsidRPr="009A4F57">
        <w:rPr>
          <w:rFonts w:ascii="Times New Roman" w:hAnsi="Times New Roman" w:cs="Times New Roman"/>
          <w:sz w:val="28"/>
          <w:szCs w:val="28"/>
        </w:rPr>
        <w:t xml:space="preserve">Статус </w:t>
      </w:r>
      <w:r w:rsidR="003C0D53" w:rsidRPr="009A4F57">
        <w:rPr>
          <w:rFonts w:ascii="Times New Roman" w:hAnsi="Times New Roman" w:cs="Times New Roman"/>
          <w:sz w:val="28"/>
          <w:szCs w:val="28"/>
        </w:rPr>
        <w:t>автономии</w:t>
      </w:r>
      <w:r w:rsidRPr="009A4F57">
        <w:rPr>
          <w:rFonts w:ascii="Times New Roman" w:hAnsi="Times New Roman" w:cs="Times New Roman"/>
          <w:sz w:val="28"/>
          <w:szCs w:val="28"/>
        </w:rPr>
        <w:t xml:space="preserve"> как субъекта Российской Федерации определяется Конституцией </w:t>
      </w:r>
      <w:r w:rsidR="003C0D53" w:rsidRPr="009A4F57">
        <w:rPr>
          <w:rFonts w:ascii="Times New Roman" w:hAnsi="Times New Roman" w:cs="Times New Roman"/>
          <w:sz w:val="28"/>
          <w:szCs w:val="28"/>
        </w:rPr>
        <w:t>РФ</w:t>
      </w:r>
      <w:r w:rsidRPr="009A4F57">
        <w:rPr>
          <w:rFonts w:ascii="Times New Roman" w:hAnsi="Times New Roman" w:cs="Times New Roman"/>
          <w:sz w:val="28"/>
          <w:szCs w:val="28"/>
        </w:rPr>
        <w:t xml:space="preserve"> и Уставом и может быть изменен по</w:t>
      </w:r>
      <w:r w:rsidRPr="009A4F57">
        <w:rPr>
          <w:rFonts w:ascii="Times New Roman" w:hAnsi="Times New Roman" w:cs="Times New Roman"/>
          <w:kern w:val="20"/>
          <w:sz w:val="28"/>
          <w:szCs w:val="28"/>
        </w:rPr>
        <w:t xml:space="preserve"> взаимному согласию Российской Федерации </w:t>
      </w:r>
      <w:r w:rsidR="003C0D53" w:rsidRPr="009A4F57">
        <w:rPr>
          <w:rFonts w:ascii="Times New Roman" w:hAnsi="Times New Roman" w:cs="Times New Roman"/>
          <w:kern w:val="20"/>
          <w:sz w:val="28"/>
          <w:szCs w:val="28"/>
        </w:rPr>
        <w:t>и автономии</w:t>
      </w:r>
      <w:r w:rsidRPr="009A4F57">
        <w:rPr>
          <w:rFonts w:ascii="Times New Roman" w:hAnsi="Times New Roman" w:cs="Times New Roman"/>
          <w:kern w:val="20"/>
          <w:sz w:val="28"/>
          <w:szCs w:val="28"/>
        </w:rPr>
        <w:t xml:space="preserve"> в соответствии с федеральным конституционным законом.</w:t>
      </w:r>
    </w:p>
    <w:p w:rsidR="003C0D53" w:rsidRPr="009A4F57" w:rsidRDefault="003C0D53" w:rsidP="00576354">
      <w:pPr>
        <w:pStyle w:val="1250"/>
      </w:pPr>
      <w:r w:rsidRPr="009A4F57">
        <w:t>Особенностью автономных округов является их вхождение в состав</w:t>
      </w:r>
      <w:r w:rsidR="00576354" w:rsidRPr="009A4F57">
        <w:t xml:space="preserve"> областей, краев. О вхождении округа в состав другого субъекта свидетельствуют положения, закрепленные в уставе. Так, </w:t>
      </w:r>
      <w:proofErr w:type="gramStart"/>
      <w:r w:rsidR="00576354" w:rsidRPr="009A4F57">
        <w:t>согласно статьи</w:t>
      </w:r>
      <w:proofErr w:type="gramEnd"/>
      <w:r w:rsidR="00576354" w:rsidRPr="009A4F57">
        <w:t xml:space="preserve"> 18 Устава  (Основной закон) Ханты-Мансийского автономного округа – Югры </w:t>
      </w:r>
      <w:r w:rsidRPr="009A4F57">
        <w:t>Ханты-Мансийский автономный округ - Югра входит в состав Тюменской области. Отношения между Ханты-Мансийским автономным округом - Югрой и Тюменской областью определяются</w:t>
      </w:r>
      <w:r w:rsidR="00576354" w:rsidRPr="009A4F57">
        <w:t xml:space="preserve"> Конституцией РФ</w:t>
      </w:r>
      <w:r w:rsidRPr="009A4F57">
        <w:t>, федеральным законом, Уставом, договором между органами государственной власти Ханты-Мансийского автономного округа - Югры и органами государственной власти Тюменской области.</w:t>
      </w:r>
      <w:r w:rsidR="00576354" w:rsidRPr="009A4F57">
        <w:t xml:space="preserve"> </w:t>
      </w:r>
      <w:proofErr w:type="gramStart"/>
      <w:r w:rsidR="00576354" w:rsidRPr="009A4F57">
        <w:t>Но</w:t>
      </w:r>
      <w:proofErr w:type="gramEnd"/>
      <w:r w:rsidR="00576354" w:rsidRPr="009A4F57">
        <w:t xml:space="preserve"> несмотря на данное положение Югра является равноправным субъектом РФ наряду с другими регионами.</w:t>
      </w:r>
    </w:p>
    <w:p w:rsidR="00576354" w:rsidRPr="009A4F57" w:rsidRDefault="00576354" w:rsidP="00576354">
      <w:pPr>
        <w:pStyle w:val="1250"/>
      </w:pPr>
      <w:r w:rsidRPr="009A4F57">
        <w:t xml:space="preserve">Автономии предоставляется самостоятельное право по формированию системы органов власти. </w:t>
      </w:r>
    </w:p>
    <w:p w:rsidR="001C5E7D" w:rsidRPr="009A4F57" w:rsidRDefault="001C5E7D" w:rsidP="00943B48">
      <w:pPr>
        <w:pStyle w:val="1250"/>
        <w:rPr>
          <w:kern w:val="20"/>
        </w:rPr>
      </w:pPr>
      <w:r w:rsidRPr="009A4F57">
        <w:t xml:space="preserve">Так, государственная власть в </w:t>
      </w:r>
      <w:r w:rsidR="00576354" w:rsidRPr="009A4F57">
        <w:t>автономии</w:t>
      </w:r>
      <w:r w:rsidRPr="009A4F57">
        <w:t xml:space="preserve"> осуществляет</w:t>
      </w:r>
      <w:r w:rsidRPr="009A4F57">
        <w:rPr>
          <w:kern w:val="20"/>
        </w:rPr>
        <w:t xml:space="preserve">ся органами законодательной (представительной) и исполнительной власти на основе разделения властей в соответствии с Конституцией </w:t>
      </w:r>
      <w:r w:rsidR="00576354" w:rsidRPr="009A4F57">
        <w:rPr>
          <w:kern w:val="20"/>
        </w:rPr>
        <w:t>РФ</w:t>
      </w:r>
      <w:r w:rsidRPr="009A4F57">
        <w:rPr>
          <w:kern w:val="20"/>
        </w:rPr>
        <w:t xml:space="preserve">,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и в соответствии с </w:t>
      </w:r>
      <w:r w:rsidR="00576354" w:rsidRPr="009A4F57">
        <w:rPr>
          <w:kern w:val="20"/>
        </w:rPr>
        <w:t>уставами</w:t>
      </w:r>
      <w:r w:rsidR="00576354" w:rsidRPr="009A4F57">
        <w:rPr>
          <w:rStyle w:val="a7"/>
          <w:kern w:val="20"/>
        </w:rPr>
        <w:footnoteReference w:id="16"/>
      </w:r>
      <w:r w:rsidRPr="009A4F57">
        <w:rPr>
          <w:kern w:val="20"/>
        </w:rPr>
        <w:t>.</w:t>
      </w:r>
    </w:p>
    <w:p w:rsidR="001C5E7D" w:rsidRPr="009A4F57" w:rsidRDefault="001C5E7D" w:rsidP="00943B48">
      <w:pPr>
        <w:pStyle w:val="1250"/>
      </w:pPr>
      <w:r w:rsidRPr="009A4F57">
        <w:t xml:space="preserve">Высшим непосредственным выражением народовластия </w:t>
      </w:r>
      <w:r w:rsidR="00576354" w:rsidRPr="009A4F57">
        <w:t xml:space="preserve">в автономии </w:t>
      </w:r>
      <w:r w:rsidRPr="009A4F57">
        <w:t>являются референдум, свободные выборы.</w:t>
      </w:r>
    </w:p>
    <w:p w:rsidR="001C5E7D" w:rsidRPr="009A4F57" w:rsidRDefault="001C5E7D" w:rsidP="00943B48">
      <w:pPr>
        <w:pStyle w:val="1250"/>
        <w:rPr>
          <w:kern w:val="20"/>
        </w:rPr>
      </w:pPr>
      <w:r w:rsidRPr="009A4F57">
        <w:t>Депутаты, выборные должностные лица органов государственной власти и местного са</w:t>
      </w:r>
      <w:r w:rsidRPr="009A4F57">
        <w:rPr>
          <w:kern w:val="20"/>
        </w:rPr>
        <w:t xml:space="preserve">моуправления </w:t>
      </w:r>
      <w:r w:rsidR="00576354" w:rsidRPr="009A4F57">
        <w:rPr>
          <w:kern w:val="20"/>
        </w:rPr>
        <w:t>автономии</w:t>
      </w:r>
      <w:r w:rsidRPr="009A4F57">
        <w:rPr>
          <w:kern w:val="20"/>
        </w:rPr>
        <w:t xml:space="preserve"> представляют интересы граждан и ответственны перед ними.</w:t>
      </w:r>
      <w:r w:rsidR="00576354" w:rsidRPr="009A4F57">
        <w:rPr>
          <w:kern w:val="20"/>
        </w:rPr>
        <w:t xml:space="preserve"> Автономии в обязательном порядке имеют собственную систему органов власти.</w:t>
      </w:r>
    </w:p>
    <w:p w:rsidR="001C5E7D" w:rsidRPr="009A4F57" w:rsidRDefault="00576354" w:rsidP="00943B48">
      <w:pPr>
        <w:pStyle w:val="1250"/>
      </w:pPr>
      <w:r w:rsidRPr="009A4F57">
        <w:t>Так в</w:t>
      </w:r>
      <w:r w:rsidR="001C5E7D" w:rsidRPr="009A4F57">
        <w:t xml:space="preserve"> статье </w:t>
      </w:r>
      <w:r w:rsidRPr="009A4F57">
        <w:t>6</w:t>
      </w:r>
      <w:r w:rsidR="001C5E7D" w:rsidRPr="009A4F57">
        <w:t xml:space="preserve"> Устава </w:t>
      </w:r>
      <w:r w:rsidRPr="009A4F57">
        <w:t xml:space="preserve">(Основной закон) Ханты-Мансийского автономного округа – Югры </w:t>
      </w:r>
      <w:r w:rsidR="001C5E7D" w:rsidRPr="009A4F57">
        <w:t xml:space="preserve">закрепляется система органов государственной власти </w:t>
      </w:r>
      <w:r w:rsidRPr="009A4F57">
        <w:t>автономии</w:t>
      </w:r>
      <w:r w:rsidR="001C5E7D" w:rsidRPr="009A4F57">
        <w:t>.</w:t>
      </w:r>
    </w:p>
    <w:p w:rsidR="00576354" w:rsidRPr="009A4F57" w:rsidRDefault="00576354" w:rsidP="00943B48">
      <w:pPr>
        <w:pStyle w:val="s1"/>
        <w:shd w:val="clear" w:color="auto" w:fill="FFFFFF"/>
        <w:spacing w:before="0" w:beforeAutospacing="0" w:after="0" w:afterAutospacing="0" w:line="360" w:lineRule="auto"/>
        <w:ind w:firstLine="709"/>
        <w:jc w:val="both"/>
        <w:rPr>
          <w:sz w:val="28"/>
          <w:szCs w:val="28"/>
        </w:rPr>
      </w:pPr>
      <w:r w:rsidRPr="009A4F57">
        <w:rPr>
          <w:sz w:val="28"/>
          <w:szCs w:val="28"/>
        </w:rPr>
        <w:t>1) Дума Ханты-Мансийского автономного округа - Югры - законодательный (представительный) орган - постоянно действующий высший и единственный орган законодательной власти автономного округа;</w:t>
      </w:r>
    </w:p>
    <w:p w:rsidR="00576354" w:rsidRPr="009A4F57" w:rsidRDefault="00576354" w:rsidP="00943B48">
      <w:pPr>
        <w:pStyle w:val="s1"/>
        <w:shd w:val="clear" w:color="auto" w:fill="FFFFFF"/>
        <w:spacing w:before="0" w:beforeAutospacing="0" w:after="0" w:afterAutospacing="0" w:line="360" w:lineRule="auto"/>
        <w:ind w:firstLine="709"/>
        <w:jc w:val="both"/>
        <w:rPr>
          <w:sz w:val="28"/>
          <w:szCs w:val="28"/>
        </w:rPr>
      </w:pPr>
      <w:r w:rsidRPr="009A4F57">
        <w:rPr>
          <w:sz w:val="28"/>
          <w:szCs w:val="28"/>
        </w:rPr>
        <w:t>2) Губернатор Ханты-Мансийского автономного округа - Югры - высшее должностное лицо автономного округа;</w:t>
      </w:r>
    </w:p>
    <w:p w:rsidR="00576354" w:rsidRPr="009A4F57" w:rsidRDefault="00576354" w:rsidP="00943B48">
      <w:pPr>
        <w:pStyle w:val="s1"/>
        <w:shd w:val="clear" w:color="auto" w:fill="FFFFFF"/>
        <w:spacing w:before="0" w:beforeAutospacing="0" w:after="0" w:afterAutospacing="0" w:line="360" w:lineRule="auto"/>
        <w:ind w:firstLine="709"/>
        <w:jc w:val="both"/>
        <w:rPr>
          <w:sz w:val="28"/>
          <w:szCs w:val="28"/>
        </w:rPr>
      </w:pPr>
      <w:r w:rsidRPr="009A4F57">
        <w:rPr>
          <w:sz w:val="28"/>
          <w:szCs w:val="28"/>
        </w:rPr>
        <w:t>3) Правительство Ханты-Мансийского автономного округа - Югры  - высший исполнительный орган государственной власти автономного округа, иные исполнительные органы государственной власти Ханты-Мансийского автономного округа - Югры;</w:t>
      </w:r>
    </w:p>
    <w:p w:rsidR="00576354" w:rsidRPr="009A4F57" w:rsidRDefault="00576354" w:rsidP="00943B48">
      <w:pPr>
        <w:pStyle w:val="s1"/>
        <w:shd w:val="clear" w:color="auto" w:fill="FFFFFF"/>
        <w:spacing w:before="0" w:beforeAutospacing="0" w:after="0" w:afterAutospacing="0" w:line="360" w:lineRule="auto"/>
        <w:ind w:firstLine="709"/>
        <w:jc w:val="both"/>
        <w:rPr>
          <w:sz w:val="28"/>
          <w:szCs w:val="28"/>
        </w:rPr>
      </w:pPr>
      <w:r w:rsidRPr="009A4F57">
        <w:rPr>
          <w:sz w:val="28"/>
          <w:szCs w:val="28"/>
        </w:rPr>
        <w:t>4) государственные органы Ханты-Мансийского автономного округа - Югры.</w:t>
      </w:r>
    </w:p>
    <w:p w:rsidR="001C5E7D" w:rsidRPr="009A4F57" w:rsidRDefault="001C5E7D" w:rsidP="00943B48">
      <w:pPr>
        <w:pStyle w:val="1250"/>
      </w:pPr>
      <w:r w:rsidRPr="009A4F57">
        <w:t xml:space="preserve">В </w:t>
      </w:r>
      <w:r w:rsidR="00875A16" w:rsidRPr="009A4F57">
        <w:t>автономии может</w:t>
      </w:r>
      <w:r w:rsidRPr="009A4F57">
        <w:t xml:space="preserve"> устанавливат</w:t>
      </w:r>
      <w:r w:rsidR="00875A16" w:rsidRPr="009A4F57">
        <w:t>ься</w:t>
      </w:r>
      <w:r w:rsidRPr="009A4F57">
        <w:t xml:space="preserve"> должность высшего должностного лица - </w:t>
      </w:r>
      <w:r w:rsidR="00875A16" w:rsidRPr="009A4F57">
        <w:t>г</w:t>
      </w:r>
      <w:r w:rsidRPr="009A4F57">
        <w:t xml:space="preserve">убернатора </w:t>
      </w:r>
      <w:r w:rsidR="00875A16" w:rsidRPr="009A4F57">
        <w:t xml:space="preserve">или главы администрации, </w:t>
      </w:r>
      <w:proofErr w:type="gramStart"/>
      <w:r w:rsidRPr="009A4F57">
        <w:t>возглавляющ</w:t>
      </w:r>
      <w:r w:rsidR="00875A16" w:rsidRPr="009A4F57">
        <w:t>их</w:t>
      </w:r>
      <w:proofErr w:type="gramEnd"/>
      <w:r w:rsidRPr="009A4F57">
        <w:t xml:space="preserve"> высший исполнительный орган государственной власти </w:t>
      </w:r>
      <w:r w:rsidR="00875A16" w:rsidRPr="009A4F57">
        <w:t>автономии</w:t>
      </w:r>
      <w:r w:rsidRPr="009A4F57">
        <w:t>.</w:t>
      </w:r>
    </w:p>
    <w:p w:rsidR="00875A16" w:rsidRPr="009A4F57" w:rsidRDefault="001C5E7D" w:rsidP="00943B48">
      <w:pPr>
        <w:pStyle w:val="1250"/>
      </w:pPr>
      <w:r w:rsidRPr="009A4F57">
        <w:t xml:space="preserve">Каждая </w:t>
      </w:r>
      <w:r w:rsidR="00875A16" w:rsidRPr="009A4F57">
        <w:t>автономия</w:t>
      </w:r>
      <w:r w:rsidRPr="009A4F57">
        <w:t xml:space="preserve"> имеет свою территорию.</w:t>
      </w:r>
      <w:r w:rsidR="00875A16" w:rsidRPr="009A4F57">
        <w:t xml:space="preserve"> Так, </w:t>
      </w:r>
      <w:proofErr w:type="gramStart"/>
      <w:r w:rsidR="00875A16" w:rsidRPr="009A4F57">
        <w:t>согласно статьи</w:t>
      </w:r>
      <w:proofErr w:type="gramEnd"/>
      <w:r w:rsidR="00875A16" w:rsidRPr="009A4F57">
        <w:t xml:space="preserve"> 4  Устава (Основной закон) Ханты-Мансийского автономного округа – Югры территория Ханты-Мансийского автономного округа - Югры является неотъемлемой частью единой территории Российской Федерации. И находится он  в границах, которые существовали на момент вступления в силу Устава округа и определенные Постановлением</w:t>
      </w:r>
      <w:r w:rsidR="00875A16" w:rsidRPr="009A4F57">
        <w:rPr>
          <w:rStyle w:val="apple-converted-space"/>
        </w:rPr>
        <w:t> </w:t>
      </w:r>
      <w:r w:rsidR="00875A16" w:rsidRPr="009A4F57">
        <w:t>Президиума ВЦИК от 10 декабря 1930 года «Об организации национальных объединений в районах расселения малых народностей Севера».</w:t>
      </w:r>
    </w:p>
    <w:p w:rsidR="00875A16" w:rsidRPr="009A4F57" w:rsidRDefault="00875A16" w:rsidP="00943B48">
      <w:pPr>
        <w:pStyle w:val="s1"/>
        <w:shd w:val="clear" w:color="auto" w:fill="FFFFFF"/>
        <w:spacing w:before="0" w:beforeAutospacing="0" w:after="0" w:afterAutospacing="0" w:line="360" w:lineRule="auto"/>
        <w:ind w:firstLine="709"/>
        <w:jc w:val="both"/>
        <w:rPr>
          <w:sz w:val="28"/>
          <w:szCs w:val="28"/>
        </w:rPr>
      </w:pPr>
      <w:r w:rsidRPr="009A4F57">
        <w:rPr>
          <w:sz w:val="28"/>
          <w:szCs w:val="28"/>
        </w:rPr>
        <w:t xml:space="preserve"> Границы и территория Ханты-Мансийского автономного округа - Югры не могут быть изменены без его согласия.</w:t>
      </w:r>
    </w:p>
    <w:p w:rsidR="001C5E7D" w:rsidRPr="009A4F57" w:rsidRDefault="001C5E7D" w:rsidP="00943B48">
      <w:pPr>
        <w:pStyle w:val="1250"/>
        <w:rPr>
          <w:kern w:val="20"/>
        </w:rPr>
      </w:pPr>
      <w:r w:rsidRPr="009A4F57">
        <w:t xml:space="preserve">Границы Кемеровской </w:t>
      </w:r>
      <w:r w:rsidR="006964FE" w:rsidRPr="009A4F57">
        <w:t>автономии</w:t>
      </w:r>
      <w:bookmarkStart w:id="0" w:name="_GoBack"/>
      <w:bookmarkEnd w:id="0"/>
      <w:r w:rsidRPr="009A4F57">
        <w:t xml:space="preserve"> не могут быть изменены без учета мнения населения Кеме</w:t>
      </w:r>
      <w:r w:rsidRPr="009A4F57">
        <w:rPr>
          <w:kern w:val="20"/>
        </w:rPr>
        <w:t>ровской области.</w:t>
      </w:r>
    </w:p>
    <w:p w:rsidR="001C5E7D" w:rsidRPr="009A4F57" w:rsidRDefault="001C5E7D" w:rsidP="00943B48">
      <w:pPr>
        <w:pStyle w:val="1250"/>
      </w:pPr>
      <w:r w:rsidRPr="009A4F57">
        <w:t xml:space="preserve">В уставах </w:t>
      </w:r>
      <w:r w:rsidR="0060444E" w:rsidRPr="009A4F57">
        <w:t>автономий</w:t>
      </w:r>
      <w:r w:rsidRPr="009A4F57">
        <w:t xml:space="preserve"> устанавливается и статус, и наименование </w:t>
      </w:r>
      <w:r w:rsidR="0060444E" w:rsidRPr="009A4F57">
        <w:t xml:space="preserve">административных </w:t>
      </w:r>
      <w:r w:rsidRPr="009A4F57">
        <w:t>центров</w:t>
      </w:r>
      <w:r w:rsidRPr="009A4F57">
        <w:rPr>
          <w:rStyle w:val="a7"/>
        </w:rPr>
        <w:footnoteReference w:id="17"/>
      </w:r>
      <w:r w:rsidRPr="009A4F57">
        <w:t>.</w:t>
      </w:r>
    </w:p>
    <w:p w:rsidR="001C5E7D" w:rsidRPr="009A4F57" w:rsidRDefault="001C5E7D" w:rsidP="00943B48">
      <w:pPr>
        <w:pStyle w:val="1250"/>
      </w:pPr>
      <w:r w:rsidRPr="009A4F57">
        <w:t xml:space="preserve">Так, административным </w:t>
      </w:r>
      <w:r w:rsidR="0060444E" w:rsidRPr="009A4F57">
        <w:t xml:space="preserve">Ханты-Мансийского автономного округа – Югры </w:t>
      </w:r>
      <w:r w:rsidRPr="009A4F57">
        <w:t xml:space="preserve">является город </w:t>
      </w:r>
      <w:r w:rsidR="0060444E" w:rsidRPr="009A4F57">
        <w:t>Ханты-Мансийск</w:t>
      </w:r>
      <w:r w:rsidRPr="009A4F57">
        <w:t>.</w:t>
      </w:r>
    </w:p>
    <w:p w:rsidR="001C5E7D" w:rsidRPr="009A4F57" w:rsidRDefault="001C5E7D" w:rsidP="00943B48">
      <w:pPr>
        <w:pStyle w:val="1250"/>
        <w:rPr>
          <w:kern w:val="20"/>
        </w:rPr>
      </w:pPr>
      <w:r w:rsidRPr="009A4F57">
        <w:t xml:space="preserve">Статус города </w:t>
      </w:r>
      <w:r w:rsidR="0060444E" w:rsidRPr="009A4F57">
        <w:t>главного города автономии в качестве</w:t>
      </w:r>
      <w:r w:rsidRPr="009A4F57">
        <w:t xml:space="preserve"> административного центра, особенности </w:t>
      </w:r>
      <w:r w:rsidRPr="009A4F57">
        <w:rPr>
          <w:kern w:val="20"/>
        </w:rPr>
        <w:t xml:space="preserve">отношений между органами государственной власти </w:t>
      </w:r>
      <w:r w:rsidR="0060444E" w:rsidRPr="009A4F57">
        <w:rPr>
          <w:kern w:val="20"/>
        </w:rPr>
        <w:t>автономии</w:t>
      </w:r>
      <w:r w:rsidRPr="009A4F57">
        <w:rPr>
          <w:kern w:val="20"/>
        </w:rPr>
        <w:t xml:space="preserve"> и органами местного самоуправления </w:t>
      </w:r>
      <w:r w:rsidR="0060444E" w:rsidRPr="009A4F57">
        <w:rPr>
          <w:kern w:val="20"/>
        </w:rPr>
        <w:t>административного центра</w:t>
      </w:r>
      <w:r w:rsidRPr="009A4F57">
        <w:rPr>
          <w:kern w:val="20"/>
        </w:rPr>
        <w:t xml:space="preserve"> определяются закон</w:t>
      </w:r>
      <w:r w:rsidR="0060444E" w:rsidRPr="009A4F57">
        <w:rPr>
          <w:kern w:val="20"/>
        </w:rPr>
        <w:t>ами автономий.</w:t>
      </w:r>
    </w:p>
    <w:p w:rsidR="001C5E7D" w:rsidRPr="009A4F57" w:rsidRDefault="0060444E" w:rsidP="00943B48">
      <w:pPr>
        <w:pStyle w:val="1"/>
        <w:shd w:val="clear" w:color="auto" w:fill="FFFFFF"/>
        <w:spacing w:line="360" w:lineRule="auto"/>
        <w:ind w:firstLine="709"/>
        <w:jc w:val="both"/>
        <w:rPr>
          <w:bCs/>
          <w:kern w:val="20"/>
          <w:sz w:val="28"/>
          <w:szCs w:val="28"/>
        </w:rPr>
      </w:pPr>
      <w:r w:rsidRPr="009A4F57">
        <w:rPr>
          <w:bCs/>
          <w:sz w:val="28"/>
          <w:szCs w:val="28"/>
        </w:rPr>
        <w:t>Автономная область, автономный округ</w:t>
      </w:r>
      <w:r w:rsidR="001C5E7D" w:rsidRPr="009A4F57">
        <w:rPr>
          <w:bCs/>
          <w:sz w:val="28"/>
          <w:szCs w:val="28"/>
        </w:rPr>
        <w:t xml:space="preserve"> </w:t>
      </w:r>
      <w:r w:rsidRPr="009A4F57">
        <w:rPr>
          <w:bCs/>
          <w:sz w:val="28"/>
          <w:szCs w:val="28"/>
        </w:rPr>
        <w:t>имеют</w:t>
      </w:r>
      <w:r w:rsidR="001C5E7D" w:rsidRPr="009A4F57">
        <w:rPr>
          <w:bCs/>
          <w:sz w:val="28"/>
          <w:szCs w:val="28"/>
        </w:rPr>
        <w:t xml:space="preserve"> собственн</w:t>
      </w:r>
      <w:r w:rsidRPr="009A4F57">
        <w:rPr>
          <w:bCs/>
          <w:sz w:val="28"/>
          <w:szCs w:val="28"/>
        </w:rPr>
        <w:t>ую</w:t>
      </w:r>
      <w:r w:rsidR="001C5E7D" w:rsidRPr="009A4F57">
        <w:rPr>
          <w:bCs/>
          <w:sz w:val="28"/>
          <w:szCs w:val="28"/>
        </w:rPr>
        <w:t xml:space="preserve"> символик</w:t>
      </w:r>
      <w:r w:rsidRPr="009A4F57">
        <w:rPr>
          <w:bCs/>
          <w:sz w:val="28"/>
          <w:szCs w:val="28"/>
        </w:rPr>
        <w:t>у</w:t>
      </w:r>
      <w:r w:rsidR="001C5E7D" w:rsidRPr="009A4F57">
        <w:rPr>
          <w:bCs/>
          <w:sz w:val="28"/>
          <w:szCs w:val="28"/>
        </w:rPr>
        <w:t>: герб</w:t>
      </w:r>
      <w:r w:rsidR="001C5E7D" w:rsidRPr="009A4F57">
        <w:rPr>
          <w:bCs/>
          <w:kern w:val="20"/>
          <w:sz w:val="28"/>
          <w:szCs w:val="28"/>
        </w:rPr>
        <w:t>, флаг, гимн, словесны</w:t>
      </w:r>
      <w:r w:rsidRPr="009A4F57">
        <w:rPr>
          <w:bCs/>
          <w:kern w:val="20"/>
          <w:sz w:val="28"/>
          <w:szCs w:val="28"/>
        </w:rPr>
        <w:t>е</w:t>
      </w:r>
      <w:r w:rsidR="001C5E7D" w:rsidRPr="009A4F57">
        <w:rPr>
          <w:bCs/>
          <w:kern w:val="20"/>
          <w:sz w:val="28"/>
          <w:szCs w:val="28"/>
        </w:rPr>
        <w:t xml:space="preserve"> и архитектурно-исторически</w:t>
      </w:r>
      <w:r w:rsidRPr="009A4F57">
        <w:rPr>
          <w:bCs/>
          <w:kern w:val="20"/>
          <w:sz w:val="28"/>
          <w:szCs w:val="28"/>
        </w:rPr>
        <w:t>е</w:t>
      </w:r>
      <w:r w:rsidR="009A4F57" w:rsidRPr="009A4F57">
        <w:rPr>
          <w:bCs/>
          <w:kern w:val="20"/>
          <w:sz w:val="28"/>
          <w:szCs w:val="28"/>
        </w:rPr>
        <w:t xml:space="preserve"> </w:t>
      </w:r>
      <w:r w:rsidR="001C5E7D" w:rsidRPr="009A4F57">
        <w:rPr>
          <w:bCs/>
          <w:kern w:val="20"/>
          <w:sz w:val="28"/>
          <w:szCs w:val="28"/>
        </w:rPr>
        <w:t>символ</w:t>
      </w:r>
      <w:r w:rsidRPr="009A4F57">
        <w:rPr>
          <w:bCs/>
          <w:kern w:val="20"/>
          <w:sz w:val="28"/>
          <w:szCs w:val="28"/>
        </w:rPr>
        <w:t>ы</w:t>
      </w:r>
      <w:r w:rsidR="001C5E7D" w:rsidRPr="009A4F57">
        <w:rPr>
          <w:bCs/>
          <w:kern w:val="20"/>
          <w:sz w:val="28"/>
          <w:szCs w:val="28"/>
        </w:rPr>
        <w:t>.</w:t>
      </w:r>
    </w:p>
    <w:p w:rsidR="001C5E7D" w:rsidRPr="009A4F57" w:rsidRDefault="0060444E" w:rsidP="001C5E7D">
      <w:pPr>
        <w:pStyle w:val="1"/>
        <w:shd w:val="clear" w:color="auto" w:fill="FFFFFF"/>
        <w:spacing w:line="360" w:lineRule="auto"/>
        <w:ind w:firstLine="709"/>
        <w:jc w:val="both"/>
        <w:rPr>
          <w:bCs/>
          <w:kern w:val="20"/>
          <w:sz w:val="28"/>
          <w:szCs w:val="28"/>
        </w:rPr>
      </w:pPr>
      <w:r w:rsidRPr="009A4F57">
        <w:rPr>
          <w:bCs/>
          <w:sz w:val="28"/>
          <w:szCs w:val="28"/>
        </w:rPr>
        <w:t>Автономии</w:t>
      </w:r>
      <w:r w:rsidR="001C5E7D" w:rsidRPr="009A4F57">
        <w:rPr>
          <w:bCs/>
          <w:sz w:val="28"/>
          <w:szCs w:val="28"/>
        </w:rPr>
        <w:t xml:space="preserve"> </w:t>
      </w:r>
      <w:r w:rsidRPr="009A4F57">
        <w:rPr>
          <w:bCs/>
          <w:sz w:val="28"/>
          <w:szCs w:val="28"/>
        </w:rPr>
        <w:t xml:space="preserve">самостоятельно </w:t>
      </w:r>
      <w:r w:rsidR="001C5E7D" w:rsidRPr="009A4F57">
        <w:rPr>
          <w:bCs/>
          <w:sz w:val="28"/>
          <w:szCs w:val="28"/>
        </w:rPr>
        <w:t>осуществля</w:t>
      </w:r>
      <w:r w:rsidRPr="009A4F57">
        <w:rPr>
          <w:bCs/>
          <w:sz w:val="28"/>
          <w:szCs w:val="28"/>
        </w:rPr>
        <w:t>ю</w:t>
      </w:r>
      <w:r w:rsidR="001C5E7D" w:rsidRPr="009A4F57">
        <w:rPr>
          <w:bCs/>
          <w:sz w:val="28"/>
          <w:szCs w:val="28"/>
        </w:rPr>
        <w:t xml:space="preserve">т международные, внешнеэкономические связи в соответствии с международными договорами Российской Федерации, Конституцией Российской Федерации и федеральными </w:t>
      </w:r>
      <w:r w:rsidR="001C5E7D" w:rsidRPr="009A4F57">
        <w:rPr>
          <w:bCs/>
          <w:kern w:val="20"/>
          <w:sz w:val="28"/>
          <w:szCs w:val="28"/>
        </w:rPr>
        <w:t>законами.</w:t>
      </w:r>
    </w:p>
    <w:p w:rsidR="001C5E7D" w:rsidRPr="009A4F57" w:rsidRDefault="0060444E" w:rsidP="001C5E7D">
      <w:pPr>
        <w:pStyle w:val="a3"/>
        <w:rPr>
          <w:kern w:val="20"/>
          <w:szCs w:val="28"/>
        </w:rPr>
      </w:pPr>
      <w:r w:rsidRPr="009A4F57">
        <w:rPr>
          <w:szCs w:val="28"/>
        </w:rPr>
        <w:t>Автономия</w:t>
      </w:r>
      <w:r w:rsidR="001C5E7D" w:rsidRPr="009A4F57">
        <w:rPr>
          <w:kern w:val="20"/>
          <w:szCs w:val="28"/>
        </w:rPr>
        <w:t xml:space="preserve"> осуществляет связи с другими субъектами Российской Федерации, заключает с ними договоры и соглашения в соответствии с Конституцией Российской Федерации и федеральными законами, Уставом и законами </w:t>
      </w:r>
      <w:r w:rsidRPr="009A4F57">
        <w:rPr>
          <w:kern w:val="20"/>
          <w:szCs w:val="28"/>
        </w:rPr>
        <w:t>автономии</w:t>
      </w:r>
      <w:r w:rsidR="001C5E7D" w:rsidRPr="009A4F57">
        <w:rPr>
          <w:kern w:val="20"/>
          <w:szCs w:val="28"/>
        </w:rPr>
        <w:t>.</w:t>
      </w:r>
    </w:p>
    <w:p w:rsidR="001C5E7D" w:rsidRPr="009A4F57" w:rsidRDefault="001C5E7D" w:rsidP="001C5E7D">
      <w:pPr>
        <w:pStyle w:val="a3"/>
        <w:rPr>
          <w:kern w:val="20"/>
          <w:szCs w:val="28"/>
        </w:rPr>
      </w:pPr>
      <w:r w:rsidRPr="009A4F57">
        <w:rPr>
          <w:szCs w:val="28"/>
        </w:rPr>
        <w:t>В соответств</w:t>
      </w:r>
      <w:r w:rsidRPr="009A4F57">
        <w:rPr>
          <w:kern w:val="20"/>
          <w:szCs w:val="28"/>
        </w:rPr>
        <w:t xml:space="preserve">ии с Конституцией и Федеративным договором в совместном ведении Федерации и </w:t>
      </w:r>
      <w:r w:rsidR="0060444E" w:rsidRPr="009A4F57">
        <w:rPr>
          <w:kern w:val="20"/>
          <w:szCs w:val="28"/>
        </w:rPr>
        <w:t>автономии находится</w:t>
      </w:r>
      <w:r w:rsidRPr="009A4F57">
        <w:rPr>
          <w:kern w:val="20"/>
          <w:szCs w:val="28"/>
        </w:rPr>
        <w:t xml:space="preserve"> широкий круг вопросов.</w:t>
      </w:r>
    </w:p>
    <w:p w:rsidR="001C5E7D" w:rsidRPr="009A4F57" w:rsidRDefault="001C5E7D" w:rsidP="001C5E7D">
      <w:pPr>
        <w:pStyle w:val="a3"/>
        <w:rPr>
          <w:kern w:val="20"/>
          <w:szCs w:val="28"/>
        </w:rPr>
      </w:pPr>
      <w:r w:rsidRPr="009A4F57">
        <w:rPr>
          <w:szCs w:val="28"/>
        </w:rPr>
        <w:t xml:space="preserve">В соответствии с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w:t>
      </w:r>
      <w:r w:rsidR="0060444E" w:rsidRPr="009A4F57">
        <w:rPr>
          <w:szCs w:val="28"/>
        </w:rPr>
        <w:t>автономии</w:t>
      </w:r>
      <w:r w:rsidRPr="009A4F57">
        <w:rPr>
          <w:szCs w:val="28"/>
        </w:rPr>
        <w:t xml:space="preserve"> осуществляется Конституцией</w:t>
      </w:r>
      <w:r w:rsidR="0060444E" w:rsidRPr="009A4F57">
        <w:rPr>
          <w:szCs w:val="28"/>
        </w:rPr>
        <w:t xml:space="preserve"> РФ</w:t>
      </w:r>
      <w:r w:rsidRPr="009A4F57">
        <w:rPr>
          <w:kern w:val="20"/>
          <w:szCs w:val="28"/>
        </w:rPr>
        <w:t>, Федеративным и иными договорами о разграничении предметов ведения и полномочий.</w:t>
      </w:r>
    </w:p>
    <w:p w:rsidR="001C5E7D" w:rsidRPr="009A4F57" w:rsidRDefault="001C5E7D" w:rsidP="001C5E7D">
      <w:pPr>
        <w:pStyle w:val="a3"/>
        <w:rPr>
          <w:szCs w:val="28"/>
        </w:rPr>
      </w:pPr>
      <w:r w:rsidRPr="009A4F57">
        <w:rPr>
          <w:szCs w:val="28"/>
        </w:rPr>
        <w:t xml:space="preserve">Необходимо отметить, что </w:t>
      </w:r>
      <w:r w:rsidR="0060444E" w:rsidRPr="009A4F57">
        <w:rPr>
          <w:szCs w:val="28"/>
        </w:rPr>
        <w:t>автономия</w:t>
      </w:r>
      <w:r w:rsidRPr="009A4F57">
        <w:rPr>
          <w:szCs w:val="28"/>
        </w:rPr>
        <w:t xml:space="preserve"> обладает исключительной компетенцией и федеральные органы власти</w:t>
      </w:r>
      <w:r w:rsidR="0060444E" w:rsidRPr="009A4F57">
        <w:rPr>
          <w:szCs w:val="28"/>
        </w:rPr>
        <w:t xml:space="preserve"> и органы власти регионов, куда входят автономные округ</w:t>
      </w:r>
      <w:r w:rsidRPr="009A4F57">
        <w:rPr>
          <w:szCs w:val="28"/>
        </w:rPr>
        <w:t xml:space="preserve"> не вправе вмешиваться в данный круг вопросов.</w:t>
      </w:r>
    </w:p>
    <w:p w:rsidR="001C5E7D" w:rsidRPr="009A4F57" w:rsidRDefault="0060444E" w:rsidP="001C5E7D">
      <w:pPr>
        <w:pStyle w:val="1250"/>
        <w:rPr>
          <w:kern w:val="20"/>
        </w:rPr>
      </w:pPr>
      <w:r w:rsidRPr="009A4F57">
        <w:rPr>
          <w:kern w:val="20"/>
        </w:rPr>
        <w:t>В</w:t>
      </w:r>
      <w:r w:rsidR="001C5E7D" w:rsidRPr="009A4F57">
        <w:rPr>
          <w:kern w:val="20"/>
        </w:rPr>
        <w:t xml:space="preserve"> ведении </w:t>
      </w:r>
      <w:r w:rsidRPr="009A4F57">
        <w:rPr>
          <w:kern w:val="20"/>
        </w:rPr>
        <w:t>автономий</w:t>
      </w:r>
      <w:r w:rsidR="001C5E7D" w:rsidRPr="009A4F57">
        <w:rPr>
          <w:kern w:val="20"/>
        </w:rPr>
        <w:t xml:space="preserve"> находятся:</w:t>
      </w:r>
    </w:p>
    <w:p w:rsidR="001C5E7D" w:rsidRPr="009A4F57" w:rsidRDefault="001C5E7D" w:rsidP="001C5E7D">
      <w:pPr>
        <w:pStyle w:val="1250"/>
      </w:pPr>
      <w:r w:rsidRPr="009A4F57">
        <w:t>а) принятие и изменение Устава, законов и других нормативных правовых актов;</w:t>
      </w:r>
    </w:p>
    <w:p w:rsidR="009A4F57" w:rsidRPr="009A4F57" w:rsidRDefault="001C5E7D" w:rsidP="001C5E7D">
      <w:pPr>
        <w:pStyle w:val="a3"/>
        <w:rPr>
          <w:kern w:val="20"/>
          <w:szCs w:val="28"/>
        </w:rPr>
      </w:pPr>
      <w:r w:rsidRPr="009A4F57">
        <w:rPr>
          <w:szCs w:val="28"/>
        </w:rPr>
        <w:t xml:space="preserve">б) установление системы органов законодательной (представительной) и исполнительной власти </w:t>
      </w:r>
      <w:r w:rsidR="0060444E" w:rsidRPr="009A4F57">
        <w:rPr>
          <w:szCs w:val="28"/>
        </w:rPr>
        <w:t>автономии,</w:t>
      </w:r>
      <w:r w:rsidRPr="009A4F57">
        <w:rPr>
          <w:kern w:val="20"/>
          <w:szCs w:val="28"/>
        </w:rPr>
        <w:t xml:space="preserve"> порядка их формирования, организацией деятельности, разграничение компетенции этих органов, исходя из общих принципов закрепленных Конституцией </w:t>
      </w:r>
      <w:r w:rsidR="0060444E" w:rsidRPr="009A4F57">
        <w:rPr>
          <w:kern w:val="20"/>
          <w:szCs w:val="28"/>
        </w:rPr>
        <w:t xml:space="preserve">РФ </w:t>
      </w:r>
      <w:r w:rsidRPr="009A4F57">
        <w:rPr>
          <w:kern w:val="20"/>
          <w:szCs w:val="28"/>
        </w:rPr>
        <w:t>и федеральным законом;</w:t>
      </w:r>
    </w:p>
    <w:p w:rsidR="001C5E7D" w:rsidRPr="009A4F57" w:rsidRDefault="001C5E7D" w:rsidP="001C5E7D">
      <w:pPr>
        <w:pStyle w:val="a3"/>
        <w:rPr>
          <w:kern w:val="20"/>
          <w:szCs w:val="28"/>
        </w:rPr>
      </w:pPr>
      <w:r w:rsidRPr="009A4F57">
        <w:rPr>
          <w:szCs w:val="28"/>
        </w:rPr>
        <w:t>в) обеспечение организации местного самоуправления н</w:t>
      </w:r>
      <w:r w:rsidRPr="009A4F57">
        <w:rPr>
          <w:kern w:val="20"/>
          <w:szCs w:val="28"/>
        </w:rPr>
        <w:t>а основе общих принципов, установленных федеральным законом;</w:t>
      </w:r>
    </w:p>
    <w:p w:rsidR="001C5E7D" w:rsidRPr="009A4F57" w:rsidRDefault="001C5E7D" w:rsidP="001C5E7D">
      <w:pPr>
        <w:pStyle w:val="a3"/>
        <w:rPr>
          <w:szCs w:val="28"/>
        </w:rPr>
      </w:pPr>
      <w:r w:rsidRPr="009A4F57">
        <w:rPr>
          <w:szCs w:val="28"/>
        </w:rPr>
        <w:t xml:space="preserve">г) разработка и утверждение символики </w:t>
      </w:r>
      <w:r w:rsidR="0060444E" w:rsidRPr="009A4F57">
        <w:rPr>
          <w:szCs w:val="28"/>
        </w:rPr>
        <w:t>автоно</w:t>
      </w:r>
      <w:r w:rsidR="00943B48" w:rsidRPr="009A4F57">
        <w:rPr>
          <w:szCs w:val="28"/>
        </w:rPr>
        <w:t>мно</w:t>
      </w:r>
      <w:r w:rsidR="0060444E" w:rsidRPr="009A4F57">
        <w:rPr>
          <w:szCs w:val="28"/>
        </w:rPr>
        <w:t>й</w:t>
      </w:r>
      <w:r w:rsidR="00943B48" w:rsidRPr="009A4F57">
        <w:rPr>
          <w:szCs w:val="28"/>
        </w:rPr>
        <w:t xml:space="preserve"> </w:t>
      </w:r>
      <w:r w:rsidR="0060444E" w:rsidRPr="009A4F57">
        <w:rPr>
          <w:szCs w:val="28"/>
        </w:rPr>
        <w:t>области, автономного округа</w:t>
      </w:r>
      <w:r w:rsidRPr="009A4F57">
        <w:rPr>
          <w:szCs w:val="28"/>
        </w:rPr>
        <w:t>;</w:t>
      </w:r>
    </w:p>
    <w:p w:rsidR="001C5E7D" w:rsidRPr="009A4F57" w:rsidRDefault="001C5E7D" w:rsidP="001C5E7D">
      <w:pPr>
        <w:pStyle w:val="a3"/>
        <w:rPr>
          <w:kern w:val="20"/>
          <w:szCs w:val="28"/>
        </w:rPr>
      </w:pPr>
      <w:r w:rsidRPr="009A4F57">
        <w:rPr>
          <w:szCs w:val="28"/>
        </w:rPr>
        <w:t xml:space="preserve">д) решение вопросов административно-территориального устройства </w:t>
      </w:r>
      <w:r w:rsidR="00943B48" w:rsidRPr="009A4F57">
        <w:rPr>
          <w:szCs w:val="28"/>
        </w:rPr>
        <w:t>автономии</w:t>
      </w:r>
      <w:r w:rsidRPr="009A4F57">
        <w:rPr>
          <w:szCs w:val="28"/>
        </w:rPr>
        <w:t>, согласование изменения статуса и границ</w:t>
      </w:r>
      <w:r w:rsidR="00943B48" w:rsidRPr="009A4F57">
        <w:rPr>
          <w:szCs w:val="28"/>
        </w:rPr>
        <w:t xml:space="preserve"> автономии</w:t>
      </w:r>
      <w:r w:rsidRPr="009A4F57">
        <w:rPr>
          <w:kern w:val="20"/>
          <w:szCs w:val="28"/>
        </w:rPr>
        <w:t>;</w:t>
      </w:r>
    </w:p>
    <w:p w:rsidR="001C5E7D" w:rsidRPr="009A4F57" w:rsidRDefault="001C5E7D" w:rsidP="001C5E7D">
      <w:pPr>
        <w:pStyle w:val="a3"/>
        <w:rPr>
          <w:szCs w:val="28"/>
        </w:rPr>
      </w:pPr>
      <w:r w:rsidRPr="009A4F57">
        <w:rPr>
          <w:szCs w:val="28"/>
        </w:rPr>
        <w:t>е) разработка и утверждение программ социально-экономического развития</w:t>
      </w:r>
      <w:r w:rsidR="00943B48" w:rsidRPr="009A4F57">
        <w:rPr>
          <w:szCs w:val="28"/>
        </w:rPr>
        <w:t xml:space="preserve"> автономии</w:t>
      </w:r>
      <w:r w:rsidRPr="009A4F57">
        <w:rPr>
          <w:szCs w:val="28"/>
        </w:rPr>
        <w:t>;</w:t>
      </w:r>
    </w:p>
    <w:p w:rsidR="001C5E7D" w:rsidRPr="009A4F57" w:rsidRDefault="001C5E7D" w:rsidP="001C5E7D">
      <w:pPr>
        <w:pStyle w:val="a3"/>
        <w:rPr>
          <w:kern w:val="20"/>
          <w:szCs w:val="28"/>
        </w:rPr>
      </w:pPr>
      <w:r w:rsidRPr="009A4F57">
        <w:rPr>
          <w:szCs w:val="28"/>
        </w:rPr>
        <w:t>ж) установление порядка управления и распоряжени</w:t>
      </w:r>
      <w:r w:rsidR="00943B48" w:rsidRPr="009A4F57">
        <w:rPr>
          <w:szCs w:val="28"/>
        </w:rPr>
        <w:t>е</w:t>
      </w:r>
      <w:r w:rsidRPr="009A4F57">
        <w:rPr>
          <w:szCs w:val="28"/>
        </w:rPr>
        <w:t xml:space="preserve"> собственностью </w:t>
      </w:r>
      <w:r w:rsidR="00943B48" w:rsidRPr="009A4F57">
        <w:rPr>
          <w:szCs w:val="28"/>
        </w:rPr>
        <w:t>автономии</w:t>
      </w:r>
      <w:r w:rsidRPr="009A4F57">
        <w:rPr>
          <w:kern w:val="20"/>
          <w:szCs w:val="28"/>
        </w:rPr>
        <w:t>;</w:t>
      </w:r>
    </w:p>
    <w:p w:rsidR="001C5E7D" w:rsidRPr="009A4F57" w:rsidRDefault="001C5E7D" w:rsidP="001C5E7D">
      <w:pPr>
        <w:pStyle w:val="a3"/>
        <w:rPr>
          <w:szCs w:val="28"/>
        </w:rPr>
      </w:pPr>
      <w:r w:rsidRPr="009A4F57">
        <w:rPr>
          <w:szCs w:val="28"/>
        </w:rPr>
        <w:t xml:space="preserve">з) разработка, утверждение и исполнение </w:t>
      </w:r>
      <w:r w:rsidR="00943B48" w:rsidRPr="009A4F57">
        <w:rPr>
          <w:szCs w:val="28"/>
        </w:rPr>
        <w:t>регионального бюджета</w:t>
      </w:r>
      <w:r w:rsidRPr="009A4F57">
        <w:rPr>
          <w:szCs w:val="28"/>
        </w:rPr>
        <w:t>;</w:t>
      </w:r>
    </w:p>
    <w:p w:rsidR="001C5E7D" w:rsidRPr="009A4F57" w:rsidRDefault="001C5E7D" w:rsidP="001C5E7D">
      <w:pPr>
        <w:pStyle w:val="a3"/>
        <w:rPr>
          <w:kern w:val="20"/>
          <w:szCs w:val="28"/>
        </w:rPr>
      </w:pPr>
      <w:r w:rsidRPr="009A4F57">
        <w:rPr>
          <w:szCs w:val="28"/>
        </w:rPr>
        <w:t>и) утверждение бюджетов территориальных государственных внебюджетных фондов и отчетов об их исполнении</w:t>
      </w:r>
      <w:r w:rsidRPr="009A4F57">
        <w:rPr>
          <w:kern w:val="20"/>
          <w:szCs w:val="28"/>
        </w:rPr>
        <w:t>;</w:t>
      </w:r>
    </w:p>
    <w:p w:rsidR="001C5E7D" w:rsidRPr="009A4F57" w:rsidRDefault="001C5E7D" w:rsidP="001C5E7D">
      <w:pPr>
        <w:pStyle w:val="a3"/>
        <w:rPr>
          <w:szCs w:val="28"/>
        </w:rPr>
      </w:pPr>
      <w:r w:rsidRPr="009A4F57">
        <w:rPr>
          <w:szCs w:val="28"/>
        </w:rPr>
        <w:t>к) установление налогов и сборов, порядка их взимания, отнесенных федеральным законом к ведению субъекта Российской Федерации</w:t>
      </w:r>
      <w:r w:rsidR="005B3185" w:rsidRPr="009A4F57">
        <w:rPr>
          <w:szCs w:val="28"/>
        </w:rPr>
        <w:t xml:space="preserve"> и другие полномочия.</w:t>
      </w:r>
    </w:p>
    <w:p w:rsidR="005B3185" w:rsidRPr="009A4F57" w:rsidRDefault="001C5E7D" w:rsidP="005B3185">
      <w:pPr>
        <w:pStyle w:val="a3"/>
        <w:ind w:firstLine="709"/>
        <w:rPr>
          <w:color w:val="auto"/>
          <w:kern w:val="20"/>
          <w:szCs w:val="28"/>
        </w:rPr>
      </w:pPr>
      <w:r w:rsidRPr="009A4F57">
        <w:rPr>
          <w:color w:val="auto"/>
          <w:szCs w:val="28"/>
        </w:rPr>
        <w:t xml:space="preserve">Таким образом, </w:t>
      </w:r>
      <w:r w:rsidR="00943B48" w:rsidRPr="009A4F57">
        <w:rPr>
          <w:color w:val="auto"/>
          <w:szCs w:val="28"/>
        </w:rPr>
        <w:t>автономия</w:t>
      </w:r>
      <w:r w:rsidRPr="009A4F57">
        <w:rPr>
          <w:color w:val="auto"/>
          <w:szCs w:val="28"/>
        </w:rPr>
        <w:t xml:space="preserve"> является </w:t>
      </w:r>
      <w:r w:rsidR="00943B48" w:rsidRPr="009A4F57">
        <w:rPr>
          <w:color w:val="auto"/>
          <w:szCs w:val="28"/>
        </w:rPr>
        <w:t>национально</w:t>
      </w:r>
      <w:r w:rsidRPr="009A4F57">
        <w:rPr>
          <w:color w:val="auto"/>
          <w:szCs w:val="28"/>
        </w:rPr>
        <w:t>-территориальным образованием, равноправным с о</w:t>
      </w:r>
      <w:r w:rsidRPr="009A4F57">
        <w:rPr>
          <w:color w:val="auto"/>
          <w:kern w:val="20"/>
          <w:szCs w:val="28"/>
        </w:rPr>
        <w:t xml:space="preserve">стальными субъектами РФ. </w:t>
      </w:r>
      <w:r w:rsidR="00943B48" w:rsidRPr="009A4F57">
        <w:rPr>
          <w:color w:val="auto"/>
          <w:kern w:val="20"/>
          <w:szCs w:val="28"/>
        </w:rPr>
        <w:t>Автономия</w:t>
      </w:r>
      <w:r w:rsidRPr="009A4F57">
        <w:rPr>
          <w:color w:val="auto"/>
          <w:kern w:val="20"/>
          <w:szCs w:val="28"/>
        </w:rPr>
        <w:t xml:space="preserve"> обладает элементами конституционно-правового статуса. Но, будучи равноправным субъектом, </w:t>
      </w:r>
      <w:r w:rsidR="00943B48" w:rsidRPr="009A4F57">
        <w:rPr>
          <w:color w:val="auto"/>
          <w:kern w:val="20"/>
          <w:szCs w:val="28"/>
        </w:rPr>
        <w:t>она</w:t>
      </w:r>
      <w:r w:rsidRPr="009A4F57">
        <w:rPr>
          <w:color w:val="auto"/>
          <w:kern w:val="20"/>
          <w:szCs w:val="28"/>
        </w:rPr>
        <w:t xml:space="preserve"> не является государств</w:t>
      </w:r>
      <w:r w:rsidR="00943B48" w:rsidRPr="009A4F57">
        <w:rPr>
          <w:color w:val="auto"/>
          <w:kern w:val="20"/>
          <w:szCs w:val="28"/>
        </w:rPr>
        <w:t>енным образованием</w:t>
      </w:r>
      <w:r w:rsidRPr="009A4F57">
        <w:rPr>
          <w:color w:val="auto"/>
          <w:kern w:val="20"/>
          <w:szCs w:val="28"/>
        </w:rPr>
        <w:t xml:space="preserve">. Она не имеет конституции, гражданства, независимой кредитно-финансовой системы, системы безопасности и вооруженных сил. На территории </w:t>
      </w:r>
      <w:r w:rsidR="00943B48" w:rsidRPr="009A4F57">
        <w:rPr>
          <w:color w:val="auto"/>
          <w:kern w:val="20"/>
          <w:szCs w:val="28"/>
        </w:rPr>
        <w:t xml:space="preserve">автономии </w:t>
      </w:r>
      <w:r w:rsidRPr="009A4F57">
        <w:rPr>
          <w:color w:val="auto"/>
          <w:kern w:val="20"/>
          <w:szCs w:val="28"/>
        </w:rPr>
        <w:t>употребляется общефедеральный язык-русский</w:t>
      </w:r>
      <w:r w:rsidR="00943B48" w:rsidRPr="009A4F57">
        <w:rPr>
          <w:color w:val="auto"/>
          <w:kern w:val="20"/>
          <w:szCs w:val="28"/>
        </w:rPr>
        <w:t>, но принимаются и гарантируются меры по сохранению и развитию языков народностей, населяющи</w:t>
      </w:r>
      <w:r w:rsidR="005B3185" w:rsidRPr="009A4F57">
        <w:rPr>
          <w:color w:val="auto"/>
          <w:kern w:val="20"/>
          <w:szCs w:val="28"/>
        </w:rPr>
        <w:t>х территории автономий</w:t>
      </w:r>
    </w:p>
    <w:p w:rsidR="005B3185" w:rsidRPr="009A4F57" w:rsidRDefault="005B3185" w:rsidP="009A4F57">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Автономной области и автономным округам присущи элементы учредительной власти, проявляющиеся в праве принятия уставов, законов, иных нормативно-правовых актов, наделение их компетенцией, территорией. Они вправе иметь самостоятельную систему органов власти, являться ограниченными субъектами международных отношений. Выстраив</w:t>
      </w:r>
      <w:r w:rsidR="00920796" w:rsidRPr="009A4F57">
        <w:rPr>
          <w:rFonts w:ascii="Times New Roman" w:hAnsi="Times New Roman" w:cs="Times New Roman"/>
          <w:sz w:val="28"/>
          <w:szCs w:val="28"/>
        </w:rPr>
        <w:t>ают</w:t>
      </w:r>
      <w:r w:rsidRPr="009A4F57">
        <w:rPr>
          <w:rFonts w:ascii="Times New Roman" w:hAnsi="Times New Roman" w:cs="Times New Roman"/>
          <w:sz w:val="28"/>
          <w:szCs w:val="28"/>
        </w:rPr>
        <w:t xml:space="preserve"> на договорной основе отношения с РФ, другими субъектами федерации. </w:t>
      </w:r>
    </w:p>
    <w:p w:rsidR="009A4F57" w:rsidRPr="009A4F57" w:rsidRDefault="009A4F57" w:rsidP="009A4F57">
      <w:pPr>
        <w:autoSpaceDE w:val="0"/>
        <w:autoSpaceDN w:val="0"/>
        <w:adjustRightInd w:val="0"/>
        <w:spacing w:line="360" w:lineRule="auto"/>
        <w:rPr>
          <w:rFonts w:ascii="Times New Roman" w:hAnsi="Times New Roman" w:cs="Times New Roman"/>
          <w:sz w:val="28"/>
          <w:szCs w:val="28"/>
        </w:rPr>
      </w:pPr>
    </w:p>
    <w:p w:rsidR="005B3185" w:rsidRPr="009A4F57" w:rsidRDefault="0098775E" w:rsidP="0098775E">
      <w:pPr>
        <w:pStyle w:val="1250"/>
        <w:spacing w:line="480" w:lineRule="auto"/>
        <w:ind w:firstLine="0"/>
        <w:jc w:val="left"/>
      </w:pPr>
      <w:r w:rsidRPr="009A4F57">
        <w:tab/>
      </w:r>
      <w:r w:rsidR="009A4F57" w:rsidRPr="009A4F57">
        <w:t>Глава 2. Конституционно – правовой статус системы органов государственной власти автономной области, автономного округа</w:t>
      </w:r>
    </w:p>
    <w:p w:rsidR="001C5E7D" w:rsidRPr="009A4F57" w:rsidRDefault="0098775E" w:rsidP="0098775E">
      <w:pPr>
        <w:pStyle w:val="1250"/>
        <w:spacing w:line="480" w:lineRule="auto"/>
        <w:ind w:firstLine="0"/>
        <w:jc w:val="left"/>
      </w:pPr>
      <w:r w:rsidRPr="009A4F57">
        <w:tab/>
      </w:r>
      <w:r w:rsidR="001C5E7D" w:rsidRPr="009A4F57">
        <w:t xml:space="preserve">2.1. Орган законодательной (представительной) власти </w:t>
      </w:r>
      <w:r w:rsidR="005B3185" w:rsidRPr="009A4F57">
        <w:t>автономии</w:t>
      </w:r>
      <w:r w:rsidR="001C5E7D" w:rsidRPr="009A4F57">
        <w:t>: порядок формирования и прекращения деятельности, внутренняя организация, статус депутата, полномочия</w:t>
      </w:r>
    </w:p>
    <w:p w:rsidR="001C5E7D" w:rsidRPr="009A4F57" w:rsidRDefault="001C5E7D" w:rsidP="00872960">
      <w:pPr>
        <w:pStyle w:val="a3"/>
        <w:ind w:firstLine="709"/>
        <w:rPr>
          <w:color w:val="auto"/>
          <w:szCs w:val="28"/>
        </w:rPr>
      </w:pPr>
      <w:r w:rsidRPr="009A4F57">
        <w:rPr>
          <w:szCs w:val="28"/>
        </w:rPr>
        <w:t xml:space="preserve">По мнению М.В. </w:t>
      </w:r>
      <w:proofErr w:type="spellStart"/>
      <w:r w:rsidRPr="009A4F57">
        <w:rPr>
          <w:szCs w:val="28"/>
        </w:rPr>
        <w:t>Баглая</w:t>
      </w:r>
      <w:proofErr w:type="spellEnd"/>
      <w:r w:rsidRPr="009A4F57">
        <w:rPr>
          <w:szCs w:val="28"/>
        </w:rPr>
        <w:t xml:space="preserve">, «законодательные (представительные) органы в </w:t>
      </w:r>
      <w:r w:rsidR="00920796" w:rsidRPr="009A4F57">
        <w:rPr>
          <w:szCs w:val="28"/>
        </w:rPr>
        <w:t>автономных образованиях</w:t>
      </w:r>
      <w:r w:rsidRPr="009A4F57">
        <w:rPr>
          <w:szCs w:val="28"/>
        </w:rPr>
        <w:t xml:space="preserve"> олицетворяют народное представительство и осуществляют главным образом законодательные функции, принимая уставы, законы и другие правовые акты, утверждая бюджет. Их положение в системе органов государственной власти </w:t>
      </w:r>
      <w:r w:rsidR="00920796" w:rsidRPr="009A4F57">
        <w:rPr>
          <w:szCs w:val="28"/>
        </w:rPr>
        <w:t>основывается на</w:t>
      </w:r>
      <w:r w:rsidRPr="009A4F57">
        <w:rPr>
          <w:szCs w:val="28"/>
        </w:rPr>
        <w:t xml:space="preserve"> принцип</w:t>
      </w:r>
      <w:r w:rsidR="00920796" w:rsidRPr="009A4F57">
        <w:rPr>
          <w:szCs w:val="28"/>
        </w:rPr>
        <w:t>е</w:t>
      </w:r>
      <w:r w:rsidRPr="009A4F57">
        <w:rPr>
          <w:szCs w:val="28"/>
        </w:rPr>
        <w:t xml:space="preserve"> разделения властей, </w:t>
      </w:r>
      <w:r w:rsidR="00920796" w:rsidRPr="009A4F57">
        <w:rPr>
          <w:szCs w:val="28"/>
        </w:rPr>
        <w:t>закрепленном</w:t>
      </w:r>
      <w:r w:rsidRPr="009A4F57">
        <w:rPr>
          <w:szCs w:val="28"/>
        </w:rPr>
        <w:t xml:space="preserve"> в уставах. Однако в вопросах компетенции </w:t>
      </w:r>
      <w:proofErr w:type="gramStart"/>
      <w:r w:rsidRPr="009A4F57">
        <w:rPr>
          <w:szCs w:val="28"/>
        </w:rPr>
        <w:t>и</w:t>
      </w:r>
      <w:proofErr w:type="gramEnd"/>
      <w:r w:rsidRPr="009A4F57">
        <w:rPr>
          <w:szCs w:val="28"/>
        </w:rPr>
        <w:t xml:space="preserve"> особенно во взаимоотношениях с исполнительной властью законодательные (пред</w:t>
      </w:r>
      <w:r w:rsidRPr="009A4F57">
        <w:rPr>
          <w:kern w:val="20"/>
          <w:szCs w:val="28"/>
        </w:rPr>
        <w:t xml:space="preserve">ставительные) органы различных субъектов РФ </w:t>
      </w:r>
      <w:r w:rsidR="00920796" w:rsidRPr="009A4F57">
        <w:rPr>
          <w:kern w:val="20"/>
          <w:szCs w:val="28"/>
        </w:rPr>
        <w:t xml:space="preserve">являются </w:t>
      </w:r>
      <w:r w:rsidRPr="009A4F57">
        <w:rPr>
          <w:kern w:val="20"/>
          <w:szCs w:val="28"/>
        </w:rPr>
        <w:t>неодинаковы</w:t>
      </w:r>
      <w:r w:rsidR="00920796" w:rsidRPr="009A4F57">
        <w:rPr>
          <w:kern w:val="20"/>
          <w:szCs w:val="28"/>
        </w:rPr>
        <w:t>ми</w:t>
      </w:r>
      <w:r w:rsidRPr="009A4F57">
        <w:rPr>
          <w:kern w:val="20"/>
          <w:szCs w:val="28"/>
        </w:rPr>
        <w:t xml:space="preserve">. Различия касаются и форм организации </w:t>
      </w:r>
      <w:r w:rsidRPr="009A4F57">
        <w:rPr>
          <w:color w:val="auto"/>
          <w:kern w:val="20"/>
          <w:szCs w:val="28"/>
        </w:rPr>
        <w:t>законодательного процесса, процедуры рассмотрения вопросов»</w:t>
      </w:r>
      <w:r w:rsidRPr="009A4F57">
        <w:rPr>
          <w:rStyle w:val="a7"/>
          <w:color w:val="auto"/>
          <w:kern w:val="20"/>
          <w:szCs w:val="28"/>
        </w:rPr>
        <w:footnoteReference w:id="18"/>
      </w:r>
      <w:r w:rsidRPr="009A4F57">
        <w:rPr>
          <w:color w:val="auto"/>
          <w:szCs w:val="28"/>
        </w:rPr>
        <w:t>.</w:t>
      </w:r>
    </w:p>
    <w:p w:rsidR="001C5E7D" w:rsidRPr="009A4F57" w:rsidRDefault="001C5E7D" w:rsidP="00872960">
      <w:pPr>
        <w:pStyle w:val="a3"/>
        <w:ind w:firstLine="709"/>
        <w:rPr>
          <w:color w:val="auto"/>
          <w:kern w:val="20"/>
          <w:szCs w:val="28"/>
        </w:rPr>
      </w:pPr>
      <w:r w:rsidRPr="009A4F57">
        <w:rPr>
          <w:color w:val="auto"/>
          <w:szCs w:val="28"/>
        </w:rPr>
        <w:t xml:space="preserve">В соответствии с Федеральным законом РФ </w:t>
      </w:r>
      <w:r w:rsidR="00920796" w:rsidRPr="009A4F57">
        <w:rPr>
          <w:color w:val="auto"/>
          <w:kern w:val="20"/>
          <w:szCs w:val="28"/>
        </w:rPr>
        <w:t>от 6 октября 1999 года № 184-ФЗ.</w:t>
      </w:r>
      <w:r w:rsidR="00920796" w:rsidRPr="009A4F57">
        <w:rPr>
          <w:color w:val="auto"/>
          <w:szCs w:val="28"/>
        </w:rPr>
        <w:t xml:space="preserve"> </w:t>
      </w:r>
      <w:proofErr w:type="gramStart"/>
      <w:r w:rsidRPr="009A4F57">
        <w:rPr>
          <w:color w:val="auto"/>
          <w:szCs w:val="28"/>
        </w:rPr>
        <w:t>«Об общих принципах организации законодательных (представит</w:t>
      </w:r>
      <w:r w:rsidRPr="009A4F57">
        <w:rPr>
          <w:color w:val="auto"/>
          <w:kern w:val="20"/>
          <w:szCs w:val="28"/>
        </w:rPr>
        <w:t xml:space="preserve">ельных) и исполнительных органов государственной власти субъектов Российской Федерации» </w:t>
      </w:r>
      <w:r w:rsidR="00920796" w:rsidRPr="009A4F57">
        <w:rPr>
          <w:color w:val="auto"/>
          <w:kern w:val="20"/>
          <w:szCs w:val="28"/>
        </w:rPr>
        <w:t>к  з</w:t>
      </w:r>
      <w:r w:rsidRPr="009A4F57">
        <w:rPr>
          <w:color w:val="auto"/>
          <w:szCs w:val="28"/>
        </w:rPr>
        <w:t>аконодательными (представительными) органами власти краев, областей, городов федерально</w:t>
      </w:r>
      <w:r w:rsidRPr="009A4F57">
        <w:rPr>
          <w:color w:val="auto"/>
          <w:kern w:val="20"/>
          <w:szCs w:val="28"/>
        </w:rPr>
        <w:t xml:space="preserve">го значения, автономной области, автономного округа </w:t>
      </w:r>
      <w:r w:rsidR="00920796" w:rsidRPr="009A4F57">
        <w:rPr>
          <w:color w:val="auto"/>
          <w:kern w:val="20"/>
          <w:szCs w:val="28"/>
        </w:rPr>
        <w:t xml:space="preserve">относятся </w:t>
      </w:r>
      <w:r w:rsidRPr="009A4F57">
        <w:rPr>
          <w:color w:val="auto"/>
          <w:kern w:val="20"/>
          <w:szCs w:val="28"/>
        </w:rPr>
        <w:t>думы, собрания, советы и т.д. данных субъектов.</w:t>
      </w:r>
      <w:proofErr w:type="gramEnd"/>
      <w:r w:rsidRPr="009A4F57">
        <w:rPr>
          <w:color w:val="auto"/>
          <w:kern w:val="20"/>
          <w:szCs w:val="28"/>
        </w:rPr>
        <w:t xml:space="preserve"> Наименование законодательного органа и его полномочия определяются  федеральным законом и Уставом </w:t>
      </w:r>
      <w:r w:rsidR="00920796" w:rsidRPr="009A4F57">
        <w:rPr>
          <w:color w:val="auto"/>
          <w:kern w:val="20"/>
          <w:szCs w:val="28"/>
        </w:rPr>
        <w:t>автономии</w:t>
      </w:r>
      <w:r w:rsidRPr="009A4F57">
        <w:rPr>
          <w:color w:val="auto"/>
          <w:kern w:val="20"/>
          <w:szCs w:val="28"/>
        </w:rPr>
        <w:t xml:space="preserve">. </w:t>
      </w:r>
      <w:r w:rsidRPr="009A4F57">
        <w:rPr>
          <w:color w:val="auto"/>
          <w:szCs w:val="28"/>
        </w:rPr>
        <w:t>Законодательные (представительные) орган</w:t>
      </w:r>
      <w:r w:rsidRPr="009A4F57">
        <w:rPr>
          <w:color w:val="auto"/>
          <w:kern w:val="20"/>
          <w:szCs w:val="28"/>
        </w:rPr>
        <w:t>ы власти обладают обширными полномочиями и формируются на основе всеобщего избирательного права.</w:t>
      </w:r>
    </w:p>
    <w:p w:rsidR="00492426" w:rsidRPr="009A4F57" w:rsidRDefault="001C5E7D" w:rsidP="00872960">
      <w:pPr>
        <w:pStyle w:val="a3"/>
        <w:ind w:firstLine="709"/>
        <w:rPr>
          <w:color w:val="auto"/>
          <w:szCs w:val="28"/>
        </w:rPr>
      </w:pPr>
      <w:r w:rsidRPr="009A4F57">
        <w:rPr>
          <w:color w:val="auto"/>
          <w:szCs w:val="28"/>
        </w:rPr>
        <w:t xml:space="preserve">Рассмотрим порядок формирования, компетенцию данных органов на примере </w:t>
      </w:r>
      <w:r w:rsidR="001F2924" w:rsidRPr="009A4F57">
        <w:rPr>
          <w:color w:val="auto"/>
          <w:szCs w:val="28"/>
        </w:rPr>
        <w:t>Законодательного Собрания Еврейской автономной области.</w:t>
      </w:r>
    </w:p>
    <w:p w:rsidR="001F2924" w:rsidRPr="009A4F57" w:rsidRDefault="001C5E7D" w:rsidP="00872960">
      <w:pPr>
        <w:pStyle w:val="a3"/>
        <w:ind w:firstLine="709"/>
        <w:rPr>
          <w:color w:val="auto"/>
          <w:kern w:val="20"/>
          <w:szCs w:val="28"/>
        </w:rPr>
      </w:pPr>
      <w:r w:rsidRPr="009A4F57">
        <w:rPr>
          <w:color w:val="auto"/>
          <w:szCs w:val="28"/>
        </w:rPr>
        <w:t>В соответствии с</w:t>
      </w:r>
      <w:r w:rsidR="001F2924" w:rsidRPr="009A4F57">
        <w:rPr>
          <w:color w:val="auto"/>
          <w:szCs w:val="28"/>
        </w:rPr>
        <w:t xml:space="preserve"> пунктом 2 </w:t>
      </w:r>
      <w:r w:rsidRPr="009A4F57">
        <w:rPr>
          <w:color w:val="auto"/>
          <w:szCs w:val="28"/>
        </w:rPr>
        <w:t>ста</w:t>
      </w:r>
      <w:r w:rsidRPr="009A4F57">
        <w:rPr>
          <w:color w:val="auto"/>
          <w:kern w:val="20"/>
          <w:szCs w:val="28"/>
        </w:rPr>
        <w:t>ть</w:t>
      </w:r>
      <w:r w:rsidR="001F2924" w:rsidRPr="009A4F57">
        <w:rPr>
          <w:color w:val="auto"/>
          <w:kern w:val="20"/>
          <w:szCs w:val="28"/>
        </w:rPr>
        <w:t>и</w:t>
      </w:r>
      <w:r w:rsidRPr="009A4F57">
        <w:rPr>
          <w:color w:val="auto"/>
          <w:kern w:val="20"/>
          <w:szCs w:val="28"/>
        </w:rPr>
        <w:t xml:space="preserve"> </w:t>
      </w:r>
      <w:r w:rsidR="001F2924" w:rsidRPr="009A4F57">
        <w:rPr>
          <w:color w:val="auto"/>
          <w:kern w:val="20"/>
          <w:szCs w:val="28"/>
        </w:rPr>
        <w:t>12</w:t>
      </w:r>
      <w:r w:rsidRPr="009A4F57">
        <w:rPr>
          <w:color w:val="auto"/>
          <w:kern w:val="20"/>
          <w:szCs w:val="28"/>
        </w:rPr>
        <w:t xml:space="preserve"> Устава </w:t>
      </w:r>
      <w:r w:rsidR="001F2924" w:rsidRPr="009A4F57">
        <w:rPr>
          <w:color w:val="auto"/>
          <w:kern w:val="20"/>
          <w:szCs w:val="28"/>
        </w:rPr>
        <w:t>Законодательное Собрание осуществляет законодательную</w:t>
      </w:r>
      <w:r w:rsidRPr="009A4F57">
        <w:rPr>
          <w:color w:val="auto"/>
          <w:kern w:val="20"/>
          <w:szCs w:val="28"/>
        </w:rPr>
        <w:t xml:space="preserve"> власть в области</w:t>
      </w:r>
      <w:r w:rsidR="001F2924" w:rsidRPr="009A4F57">
        <w:rPr>
          <w:color w:val="auto"/>
          <w:kern w:val="20"/>
          <w:szCs w:val="28"/>
        </w:rPr>
        <w:t>.</w:t>
      </w:r>
    </w:p>
    <w:p w:rsidR="001F2924" w:rsidRPr="009A4F57" w:rsidRDefault="001F2924" w:rsidP="00872960">
      <w:pPr>
        <w:pStyle w:val="s1"/>
        <w:shd w:val="clear" w:color="auto" w:fill="FFFFFF"/>
        <w:spacing w:before="0" w:beforeAutospacing="0" w:after="0" w:afterAutospacing="0" w:line="360" w:lineRule="auto"/>
        <w:ind w:firstLine="709"/>
        <w:jc w:val="both"/>
        <w:rPr>
          <w:sz w:val="28"/>
          <w:szCs w:val="28"/>
        </w:rPr>
      </w:pPr>
      <w:r w:rsidRPr="009A4F57">
        <w:rPr>
          <w:sz w:val="28"/>
          <w:szCs w:val="28"/>
        </w:rPr>
        <w:t>Законодательное Собрание области действует на постоянной основе и является высшим и единственным органом законодательной власти области (ст. 15 Устава).</w:t>
      </w:r>
    </w:p>
    <w:p w:rsidR="001F2924" w:rsidRPr="009A4F57" w:rsidRDefault="001F2924" w:rsidP="00872960">
      <w:pPr>
        <w:pStyle w:val="s1"/>
        <w:shd w:val="clear" w:color="auto" w:fill="FFFFFF"/>
        <w:spacing w:before="0" w:beforeAutospacing="0" w:after="0" w:afterAutospacing="0" w:line="360" w:lineRule="auto"/>
        <w:ind w:firstLine="709"/>
        <w:jc w:val="both"/>
        <w:rPr>
          <w:sz w:val="28"/>
          <w:szCs w:val="28"/>
        </w:rPr>
      </w:pPr>
      <w:r w:rsidRPr="009A4F57">
        <w:rPr>
          <w:sz w:val="28"/>
          <w:szCs w:val="28"/>
        </w:rPr>
        <w:t>Уставом  установлена численность в 19 депутатов, которые избираются на срок в 5 лет.</w:t>
      </w:r>
    </w:p>
    <w:p w:rsidR="001C5E7D" w:rsidRPr="009A4F57" w:rsidRDefault="001C5E7D" w:rsidP="00872960">
      <w:pPr>
        <w:pStyle w:val="a3"/>
        <w:ind w:firstLine="709"/>
        <w:rPr>
          <w:color w:val="auto"/>
          <w:szCs w:val="28"/>
        </w:rPr>
      </w:pPr>
      <w:r w:rsidRPr="009A4F57">
        <w:rPr>
          <w:color w:val="auto"/>
          <w:szCs w:val="28"/>
        </w:rPr>
        <w:t xml:space="preserve">Порядок организации и проведения выборов в </w:t>
      </w:r>
      <w:r w:rsidR="001F2924" w:rsidRPr="009A4F57">
        <w:rPr>
          <w:color w:val="auto"/>
          <w:szCs w:val="28"/>
        </w:rPr>
        <w:t>Законодательное собрание</w:t>
      </w:r>
      <w:r w:rsidRPr="009A4F57">
        <w:rPr>
          <w:color w:val="auto"/>
          <w:szCs w:val="28"/>
        </w:rPr>
        <w:t xml:space="preserve"> области </w:t>
      </w:r>
      <w:r w:rsidR="001F2924" w:rsidRPr="009A4F57">
        <w:rPr>
          <w:color w:val="auto"/>
          <w:szCs w:val="28"/>
        </w:rPr>
        <w:t>регламентируется областным законом</w:t>
      </w:r>
      <w:r w:rsidRPr="009A4F57">
        <w:rPr>
          <w:color w:val="auto"/>
          <w:szCs w:val="28"/>
        </w:rPr>
        <w:t xml:space="preserve"> о выборах депутатов </w:t>
      </w:r>
      <w:r w:rsidR="001F2924" w:rsidRPr="009A4F57">
        <w:rPr>
          <w:color w:val="auto"/>
          <w:szCs w:val="28"/>
        </w:rPr>
        <w:t>в Законодательное Собрание</w:t>
      </w:r>
      <w:r w:rsidRPr="009A4F57">
        <w:rPr>
          <w:color w:val="auto"/>
          <w:kern w:val="20"/>
          <w:szCs w:val="28"/>
        </w:rPr>
        <w:t>.</w:t>
      </w:r>
      <w:r w:rsidR="00872960" w:rsidRPr="009A4F57">
        <w:rPr>
          <w:color w:val="auto"/>
          <w:kern w:val="20"/>
          <w:szCs w:val="28"/>
        </w:rPr>
        <w:t xml:space="preserve"> </w:t>
      </w:r>
      <w:r w:rsidRPr="009A4F57">
        <w:rPr>
          <w:color w:val="auto"/>
          <w:szCs w:val="28"/>
        </w:rPr>
        <w:t xml:space="preserve">Число </w:t>
      </w:r>
      <w:proofErr w:type="gramStart"/>
      <w:r w:rsidRPr="009A4F57">
        <w:rPr>
          <w:color w:val="auto"/>
          <w:szCs w:val="28"/>
        </w:rPr>
        <w:t>депутатов, работающих на профессиональной постоянной основе</w:t>
      </w:r>
      <w:r w:rsidR="001F2924" w:rsidRPr="009A4F57">
        <w:rPr>
          <w:color w:val="auto"/>
          <w:szCs w:val="28"/>
        </w:rPr>
        <w:t xml:space="preserve"> устанавливается</w:t>
      </w:r>
      <w:proofErr w:type="gramEnd"/>
      <w:r w:rsidR="00872960" w:rsidRPr="009A4F57">
        <w:rPr>
          <w:color w:val="auto"/>
          <w:szCs w:val="28"/>
        </w:rPr>
        <w:t xml:space="preserve"> областным </w:t>
      </w:r>
      <w:r w:rsidR="001F2924" w:rsidRPr="009A4F57">
        <w:rPr>
          <w:color w:val="auto"/>
          <w:szCs w:val="28"/>
        </w:rPr>
        <w:t xml:space="preserve"> законом.</w:t>
      </w:r>
    </w:p>
    <w:p w:rsidR="001F2924" w:rsidRPr="009A4F57" w:rsidRDefault="001F2924" w:rsidP="00872960">
      <w:pPr>
        <w:pStyle w:val="a3"/>
        <w:ind w:firstLine="709"/>
        <w:rPr>
          <w:color w:val="auto"/>
          <w:szCs w:val="28"/>
          <w:shd w:val="clear" w:color="auto" w:fill="FFFFFF"/>
        </w:rPr>
      </w:pPr>
      <w:r w:rsidRPr="009A4F57">
        <w:rPr>
          <w:color w:val="auto"/>
          <w:szCs w:val="28"/>
          <w:shd w:val="clear" w:color="auto" w:fill="FFFFFF"/>
        </w:rPr>
        <w:t>Председатель Законодательного Собрания области осуществляет свои полномочия на  профессиональной постоянной основе.</w:t>
      </w:r>
    </w:p>
    <w:p w:rsidR="001C5E7D" w:rsidRPr="009A4F57" w:rsidRDefault="001C5E7D" w:rsidP="00872960">
      <w:pPr>
        <w:pStyle w:val="a3"/>
        <w:ind w:firstLine="709"/>
        <w:rPr>
          <w:color w:val="auto"/>
          <w:szCs w:val="28"/>
        </w:rPr>
      </w:pPr>
      <w:r w:rsidRPr="009A4F57">
        <w:rPr>
          <w:color w:val="auto"/>
          <w:szCs w:val="28"/>
        </w:rPr>
        <w:t xml:space="preserve">Статья </w:t>
      </w:r>
      <w:r w:rsidR="00872960" w:rsidRPr="009A4F57">
        <w:rPr>
          <w:color w:val="auto"/>
          <w:szCs w:val="28"/>
        </w:rPr>
        <w:t>18</w:t>
      </w:r>
      <w:r w:rsidRPr="009A4F57">
        <w:rPr>
          <w:color w:val="auto"/>
          <w:szCs w:val="28"/>
        </w:rPr>
        <w:t xml:space="preserve"> Устава области предусматривает порядок досрочного прекращения полномочий </w:t>
      </w:r>
      <w:r w:rsidR="00872960" w:rsidRPr="009A4F57">
        <w:rPr>
          <w:color w:val="auto"/>
          <w:szCs w:val="28"/>
        </w:rPr>
        <w:t>Законодательного Собрания</w:t>
      </w:r>
      <w:r w:rsidRPr="009A4F57">
        <w:rPr>
          <w:color w:val="auto"/>
          <w:szCs w:val="28"/>
        </w:rPr>
        <w:t>.</w:t>
      </w:r>
    </w:p>
    <w:p w:rsidR="001C5E7D" w:rsidRPr="009A4F57" w:rsidRDefault="001C5E7D" w:rsidP="00872960">
      <w:pPr>
        <w:pStyle w:val="a3"/>
        <w:ind w:firstLine="709"/>
        <w:rPr>
          <w:color w:val="auto"/>
          <w:kern w:val="20"/>
          <w:szCs w:val="28"/>
        </w:rPr>
      </w:pPr>
      <w:r w:rsidRPr="009A4F57">
        <w:rPr>
          <w:color w:val="auto"/>
          <w:szCs w:val="28"/>
        </w:rPr>
        <w:t xml:space="preserve">Полномочия </w:t>
      </w:r>
      <w:r w:rsidR="00872960" w:rsidRPr="009A4F57">
        <w:rPr>
          <w:color w:val="auto"/>
          <w:szCs w:val="28"/>
        </w:rPr>
        <w:t>законодательного органа власти автономной области</w:t>
      </w:r>
      <w:r w:rsidRPr="009A4F57">
        <w:rPr>
          <w:color w:val="auto"/>
          <w:szCs w:val="28"/>
        </w:rPr>
        <w:t xml:space="preserve"> </w:t>
      </w:r>
      <w:r w:rsidR="00872960" w:rsidRPr="009A4F57">
        <w:rPr>
          <w:color w:val="auto"/>
          <w:kern w:val="20"/>
          <w:szCs w:val="28"/>
        </w:rPr>
        <w:t>прекращаются досрочно</w:t>
      </w:r>
      <w:r w:rsidRPr="009A4F57">
        <w:rPr>
          <w:color w:val="auto"/>
          <w:kern w:val="20"/>
          <w:szCs w:val="28"/>
        </w:rPr>
        <w:t xml:space="preserve"> в случае:</w:t>
      </w:r>
    </w:p>
    <w:p w:rsidR="001C5E7D" w:rsidRPr="009A4F57" w:rsidRDefault="001C5E7D" w:rsidP="00872960">
      <w:pPr>
        <w:pStyle w:val="a3"/>
        <w:ind w:firstLine="709"/>
        <w:rPr>
          <w:color w:val="auto"/>
          <w:szCs w:val="28"/>
        </w:rPr>
      </w:pPr>
      <w:r w:rsidRPr="009A4F57">
        <w:rPr>
          <w:color w:val="auto"/>
          <w:szCs w:val="28"/>
        </w:rPr>
        <w:t xml:space="preserve">а) </w:t>
      </w:r>
      <w:r w:rsidR="00872960" w:rsidRPr="009A4F57">
        <w:rPr>
          <w:color w:val="auto"/>
          <w:szCs w:val="28"/>
        </w:rPr>
        <w:t xml:space="preserve">если депутатами Законодательного Собрания </w:t>
      </w:r>
      <w:r w:rsidRPr="009A4F57">
        <w:rPr>
          <w:color w:val="auto"/>
          <w:szCs w:val="28"/>
        </w:rPr>
        <w:t>принят</w:t>
      </w:r>
      <w:r w:rsidR="00872960" w:rsidRPr="009A4F57">
        <w:rPr>
          <w:color w:val="auto"/>
          <w:szCs w:val="28"/>
        </w:rPr>
        <w:t>о</w:t>
      </w:r>
      <w:r w:rsidRPr="009A4F57">
        <w:rPr>
          <w:color w:val="auto"/>
          <w:szCs w:val="28"/>
        </w:rPr>
        <w:t xml:space="preserve"> решени</w:t>
      </w:r>
      <w:r w:rsidR="00872960" w:rsidRPr="009A4F57">
        <w:rPr>
          <w:color w:val="auto"/>
          <w:szCs w:val="28"/>
        </w:rPr>
        <w:t>е</w:t>
      </w:r>
      <w:r w:rsidRPr="009A4F57">
        <w:rPr>
          <w:color w:val="auto"/>
          <w:szCs w:val="28"/>
        </w:rPr>
        <w:t xml:space="preserve"> о самороспуске не менее чем двумя третями голосов от установленного числа депутатов;</w:t>
      </w:r>
    </w:p>
    <w:p w:rsidR="001C5E7D" w:rsidRPr="009A4F57" w:rsidRDefault="001C5E7D" w:rsidP="00872960">
      <w:pPr>
        <w:pStyle w:val="a3"/>
        <w:ind w:firstLine="709"/>
        <w:rPr>
          <w:kern w:val="20"/>
          <w:szCs w:val="28"/>
        </w:rPr>
      </w:pPr>
      <w:r w:rsidRPr="009A4F57">
        <w:rPr>
          <w:color w:val="auto"/>
          <w:szCs w:val="28"/>
        </w:rPr>
        <w:t xml:space="preserve">б) </w:t>
      </w:r>
      <w:r w:rsidR="00872960" w:rsidRPr="009A4F57">
        <w:rPr>
          <w:color w:val="auto"/>
          <w:szCs w:val="28"/>
        </w:rPr>
        <w:t xml:space="preserve">если решение о </w:t>
      </w:r>
      <w:r w:rsidRPr="009A4F57">
        <w:rPr>
          <w:color w:val="auto"/>
          <w:szCs w:val="28"/>
        </w:rPr>
        <w:t>роспуск</w:t>
      </w:r>
      <w:r w:rsidR="00872960" w:rsidRPr="009A4F57">
        <w:rPr>
          <w:color w:val="auto"/>
          <w:szCs w:val="28"/>
        </w:rPr>
        <w:t>е</w:t>
      </w:r>
      <w:r w:rsidR="00872960" w:rsidRPr="009A4F57">
        <w:rPr>
          <w:szCs w:val="28"/>
        </w:rPr>
        <w:t xml:space="preserve"> Законодательного Собрания принял губернатор</w:t>
      </w:r>
      <w:r w:rsidRPr="009A4F57">
        <w:rPr>
          <w:szCs w:val="28"/>
        </w:rPr>
        <w:t xml:space="preserve"> </w:t>
      </w:r>
      <w:r w:rsidR="00872960" w:rsidRPr="009A4F57">
        <w:rPr>
          <w:szCs w:val="28"/>
        </w:rPr>
        <w:t>Еврейской автономной области</w:t>
      </w:r>
      <w:r w:rsidRPr="009A4F57">
        <w:rPr>
          <w:kern w:val="20"/>
          <w:szCs w:val="28"/>
        </w:rPr>
        <w:t xml:space="preserve"> по основаниям, предусмотренным</w:t>
      </w:r>
      <w:r w:rsidR="00872960" w:rsidRPr="009A4F57">
        <w:rPr>
          <w:kern w:val="20"/>
          <w:szCs w:val="28"/>
        </w:rPr>
        <w:t xml:space="preserve"> положениями Устава</w:t>
      </w:r>
      <w:r w:rsidRPr="009A4F57">
        <w:rPr>
          <w:kern w:val="20"/>
          <w:szCs w:val="28"/>
        </w:rPr>
        <w:t>;</w:t>
      </w:r>
    </w:p>
    <w:p w:rsidR="001C5E7D" w:rsidRPr="009A4F57" w:rsidRDefault="001C5E7D" w:rsidP="001C5E7D">
      <w:pPr>
        <w:pStyle w:val="a3"/>
        <w:ind w:firstLine="709"/>
        <w:rPr>
          <w:szCs w:val="28"/>
        </w:rPr>
      </w:pPr>
      <w:r w:rsidRPr="009A4F57">
        <w:rPr>
          <w:szCs w:val="28"/>
        </w:rPr>
        <w:t xml:space="preserve">в) </w:t>
      </w:r>
      <w:r w:rsidR="00872960" w:rsidRPr="009A4F57">
        <w:rPr>
          <w:szCs w:val="28"/>
        </w:rPr>
        <w:t>при вступлении в законную силу</w:t>
      </w:r>
      <w:r w:rsidRPr="009A4F57">
        <w:rPr>
          <w:szCs w:val="28"/>
        </w:rPr>
        <w:t xml:space="preserve"> решения областного суда о неправомочности данного состава депутатов </w:t>
      </w:r>
      <w:r w:rsidR="00872960" w:rsidRPr="009A4F57">
        <w:rPr>
          <w:szCs w:val="28"/>
        </w:rPr>
        <w:t>областного Законодательного Собрания</w:t>
      </w:r>
      <w:r w:rsidRPr="009A4F57">
        <w:rPr>
          <w:szCs w:val="28"/>
        </w:rPr>
        <w:t>, в том числе в связи со сложением депутатами своих полномочий</w:t>
      </w:r>
      <w:r w:rsidR="00872960" w:rsidRPr="009A4F57">
        <w:rPr>
          <w:szCs w:val="28"/>
        </w:rPr>
        <w:t>.</w:t>
      </w:r>
    </w:p>
    <w:p w:rsidR="001C5E7D" w:rsidRPr="009A4F57" w:rsidRDefault="001C5E7D" w:rsidP="005276FF">
      <w:pPr>
        <w:pStyle w:val="a3"/>
        <w:ind w:firstLine="709"/>
        <w:rPr>
          <w:color w:val="auto"/>
          <w:kern w:val="20"/>
          <w:szCs w:val="28"/>
        </w:rPr>
      </w:pPr>
      <w:proofErr w:type="gramStart"/>
      <w:r w:rsidRPr="009A4F57">
        <w:rPr>
          <w:szCs w:val="28"/>
        </w:rPr>
        <w:t>Губернато</w:t>
      </w:r>
      <w:r w:rsidRPr="009A4F57">
        <w:rPr>
          <w:kern w:val="20"/>
          <w:szCs w:val="28"/>
        </w:rPr>
        <w:t xml:space="preserve">р области вправе принять решение о досрочном прекращении полномочий депутатов в случае принятия </w:t>
      </w:r>
      <w:r w:rsidR="00872960" w:rsidRPr="009A4F57">
        <w:rPr>
          <w:kern w:val="20"/>
          <w:szCs w:val="28"/>
        </w:rPr>
        <w:t>Законодательным Собранием</w:t>
      </w:r>
      <w:r w:rsidRPr="009A4F57">
        <w:rPr>
          <w:kern w:val="20"/>
          <w:szCs w:val="28"/>
        </w:rPr>
        <w:t xml:space="preserve"> устава и </w:t>
      </w:r>
      <w:r w:rsidR="00872960" w:rsidRPr="009A4F57">
        <w:rPr>
          <w:kern w:val="20"/>
          <w:szCs w:val="28"/>
        </w:rPr>
        <w:t>областного закона</w:t>
      </w:r>
      <w:r w:rsidRPr="009A4F57">
        <w:rPr>
          <w:kern w:val="20"/>
          <w:szCs w:val="28"/>
        </w:rPr>
        <w:t xml:space="preserve">, иного нормативного правового акта противоречащих Конституции </w:t>
      </w:r>
      <w:r w:rsidR="00872960" w:rsidRPr="009A4F57">
        <w:rPr>
          <w:kern w:val="20"/>
          <w:szCs w:val="28"/>
        </w:rPr>
        <w:t>РФ</w:t>
      </w:r>
      <w:r w:rsidRPr="009A4F57">
        <w:rPr>
          <w:kern w:val="20"/>
          <w:szCs w:val="28"/>
        </w:rPr>
        <w:t xml:space="preserve">, федеральным законам, принятым по предметам ведения Российской Федерации и предметам совместного ведения Российской </w:t>
      </w:r>
      <w:r w:rsidRPr="009A4F57">
        <w:rPr>
          <w:color w:val="auto"/>
          <w:kern w:val="20"/>
          <w:szCs w:val="28"/>
        </w:rPr>
        <w:t>Федерации и субъектов Российской Федерации, Уставу</w:t>
      </w:r>
      <w:r w:rsidR="00872960" w:rsidRPr="009A4F57">
        <w:rPr>
          <w:color w:val="auto"/>
          <w:kern w:val="20"/>
          <w:szCs w:val="28"/>
        </w:rPr>
        <w:t xml:space="preserve"> области</w:t>
      </w:r>
      <w:r w:rsidRPr="009A4F57">
        <w:rPr>
          <w:color w:val="auto"/>
          <w:kern w:val="20"/>
          <w:szCs w:val="28"/>
        </w:rPr>
        <w:t xml:space="preserve">, если такие противоречия установлены судом, а </w:t>
      </w:r>
      <w:r w:rsidR="00872960" w:rsidRPr="009A4F57">
        <w:rPr>
          <w:color w:val="auto"/>
          <w:kern w:val="20"/>
          <w:szCs w:val="28"/>
        </w:rPr>
        <w:t>депутаты Законодательного Собрания</w:t>
      </w:r>
      <w:r w:rsidR="00BF6628" w:rsidRPr="009A4F57">
        <w:rPr>
          <w:color w:val="auto"/>
          <w:kern w:val="20"/>
          <w:szCs w:val="28"/>
        </w:rPr>
        <w:t xml:space="preserve"> не</w:t>
      </w:r>
      <w:r w:rsidRPr="009A4F57">
        <w:rPr>
          <w:color w:val="auto"/>
          <w:kern w:val="20"/>
          <w:szCs w:val="28"/>
        </w:rPr>
        <w:t xml:space="preserve"> устранил</w:t>
      </w:r>
      <w:r w:rsidR="00BF6628" w:rsidRPr="009A4F57">
        <w:rPr>
          <w:color w:val="auto"/>
          <w:kern w:val="20"/>
          <w:szCs w:val="28"/>
        </w:rPr>
        <w:t>и</w:t>
      </w:r>
      <w:r w:rsidRPr="009A4F57">
        <w:rPr>
          <w:color w:val="auto"/>
          <w:kern w:val="20"/>
          <w:szCs w:val="28"/>
        </w:rPr>
        <w:t xml:space="preserve"> их в течение</w:t>
      </w:r>
      <w:proofErr w:type="gramEnd"/>
      <w:r w:rsidRPr="009A4F57">
        <w:rPr>
          <w:color w:val="auto"/>
          <w:kern w:val="20"/>
          <w:szCs w:val="28"/>
        </w:rPr>
        <w:t xml:space="preserve"> шести месяцев со дня вступления в силу судебного решения.</w:t>
      </w:r>
    </w:p>
    <w:p w:rsidR="00BF6628" w:rsidRPr="009A4F57" w:rsidRDefault="00BF6628" w:rsidP="005276FF">
      <w:pPr>
        <w:pStyle w:val="a3"/>
        <w:ind w:firstLine="709"/>
        <w:rPr>
          <w:color w:val="auto"/>
          <w:szCs w:val="28"/>
        </w:rPr>
      </w:pPr>
      <w:r w:rsidRPr="009A4F57">
        <w:rPr>
          <w:color w:val="auto"/>
          <w:szCs w:val="28"/>
        </w:rPr>
        <w:t>Статья 17 Устава Еврейской автономной области к полномочиям Законодательного Собрания относит:</w:t>
      </w:r>
    </w:p>
    <w:p w:rsidR="00BF6628" w:rsidRPr="009A4F57" w:rsidRDefault="00BF6628"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 принятие областного Устава, законов и иных нормативных правовых актов области, внесение в них изменений;</w:t>
      </w:r>
    </w:p>
    <w:p w:rsidR="00BF6628" w:rsidRPr="009A4F57" w:rsidRDefault="00BF6628"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2) осуществление права на законодательную инициативу в Государственной Думе Федерального Собрания РФ;</w:t>
      </w:r>
    </w:p>
    <w:p w:rsidR="00BF6628" w:rsidRPr="009A4F57" w:rsidRDefault="00BF6628"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3) рассмотрение и утверждение областного бюджета и отчета об его исполнении, заслушивание ежегодного отчета губернатора области о результатах деятельности правительства области;</w:t>
      </w:r>
    </w:p>
    <w:p w:rsidR="001C5E7D" w:rsidRPr="009A4F57" w:rsidRDefault="005276FF" w:rsidP="005276FF">
      <w:pPr>
        <w:pStyle w:val="a3"/>
        <w:ind w:firstLine="709"/>
        <w:rPr>
          <w:color w:val="auto"/>
          <w:szCs w:val="28"/>
        </w:rPr>
      </w:pPr>
      <w:r w:rsidRPr="009A4F57">
        <w:rPr>
          <w:color w:val="auto"/>
          <w:szCs w:val="28"/>
        </w:rPr>
        <w:t xml:space="preserve">4) </w:t>
      </w:r>
      <w:r w:rsidR="001C5E7D" w:rsidRPr="009A4F57">
        <w:rPr>
          <w:color w:val="auto"/>
          <w:szCs w:val="28"/>
        </w:rPr>
        <w:t>устан</w:t>
      </w:r>
      <w:r w:rsidRPr="009A4F57">
        <w:rPr>
          <w:color w:val="auto"/>
          <w:szCs w:val="28"/>
        </w:rPr>
        <w:t>о</w:t>
      </w:r>
      <w:r w:rsidR="001C5E7D" w:rsidRPr="009A4F57">
        <w:rPr>
          <w:color w:val="auto"/>
          <w:szCs w:val="28"/>
        </w:rPr>
        <w:t>вл</w:t>
      </w:r>
      <w:r w:rsidR="00BF6628" w:rsidRPr="009A4F57">
        <w:rPr>
          <w:color w:val="auto"/>
          <w:szCs w:val="28"/>
        </w:rPr>
        <w:t>ение</w:t>
      </w:r>
      <w:r w:rsidR="001C5E7D" w:rsidRPr="009A4F57">
        <w:rPr>
          <w:color w:val="auto"/>
          <w:szCs w:val="28"/>
        </w:rPr>
        <w:t xml:space="preserve"> систем</w:t>
      </w:r>
      <w:r w:rsidR="00BF6628" w:rsidRPr="009A4F57">
        <w:rPr>
          <w:color w:val="auto"/>
          <w:szCs w:val="28"/>
        </w:rPr>
        <w:t>ы</w:t>
      </w:r>
      <w:r w:rsidR="001C5E7D" w:rsidRPr="009A4F57">
        <w:rPr>
          <w:color w:val="auto"/>
          <w:szCs w:val="28"/>
        </w:rPr>
        <w:t xml:space="preserve"> органов государственной власти области;</w:t>
      </w:r>
    </w:p>
    <w:p w:rsidR="005276FF" w:rsidRPr="009A4F57" w:rsidRDefault="005276FF"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5) образование Совета Законодательного Собрания, постоянных комитетов и других органов областного собрания;</w:t>
      </w:r>
    </w:p>
    <w:p w:rsidR="005276FF" w:rsidRPr="009A4F57" w:rsidRDefault="005276FF"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6) избрание председателя, заместителей, руководителей постоянных комитетов собрания;</w:t>
      </w:r>
    </w:p>
    <w:p w:rsidR="003E77BB" w:rsidRPr="009A4F57" w:rsidRDefault="005276FF"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7) назнач</w:t>
      </w:r>
      <w:r w:rsidR="003E77BB" w:rsidRPr="009A4F57">
        <w:rPr>
          <w:sz w:val="28"/>
          <w:szCs w:val="28"/>
        </w:rPr>
        <w:t>ение областного референдума, выборов депутатов в Законодательное Собрание, Губернатора области;</w:t>
      </w:r>
    </w:p>
    <w:p w:rsidR="005276FF"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9</w:t>
      </w:r>
      <w:r w:rsidR="005276FF" w:rsidRPr="009A4F57">
        <w:rPr>
          <w:sz w:val="28"/>
          <w:szCs w:val="28"/>
        </w:rPr>
        <w:t>) устан</w:t>
      </w:r>
      <w:r w:rsidRPr="009A4F57">
        <w:rPr>
          <w:sz w:val="28"/>
          <w:szCs w:val="28"/>
        </w:rPr>
        <w:t>о</w:t>
      </w:r>
      <w:r w:rsidR="005276FF" w:rsidRPr="009A4F57">
        <w:rPr>
          <w:sz w:val="28"/>
          <w:szCs w:val="28"/>
        </w:rPr>
        <w:t>вл</w:t>
      </w:r>
      <w:r w:rsidRPr="009A4F57">
        <w:rPr>
          <w:sz w:val="28"/>
          <w:szCs w:val="28"/>
        </w:rPr>
        <w:t>ение</w:t>
      </w:r>
      <w:r w:rsidR="005276FF" w:rsidRPr="009A4F57">
        <w:rPr>
          <w:sz w:val="28"/>
          <w:szCs w:val="28"/>
        </w:rPr>
        <w:t xml:space="preserve"> административно-территориально</w:t>
      </w:r>
      <w:r w:rsidRPr="009A4F57">
        <w:rPr>
          <w:sz w:val="28"/>
          <w:szCs w:val="28"/>
        </w:rPr>
        <w:t>го</w:t>
      </w:r>
      <w:r w:rsidR="005276FF" w:rsidRPr="009A4F57">
        <w:rPr>
          <w:sz w:val="28"/>
          <w:szCs w:val="28"/>
        </w:rPr>
        <w:t xml:space="preserve"> устройств</w:t>
      </w:r>
      <w:r w:rsidRPr="009A4F57">
        <w:rPr>
          <w:sz w:val="28"/>
          <w:szCs w:val="28"/>
        </w:rPr>
        <w:t>а</w:t>
      </w:r>
      <w:r w:rsidR="005276FF" w:rsidRPr="009A4F57">
        <w:rPr>
          <w:sz w:val="28"/>
          <w:szCs w:val="28"/>
        </w:rPr>
        <w:t xml:space="preserve"> области и поряд</w:t>
      </w:r>
      <w:r w:rsidRPr="009A4F57">
        <w:rPr>
          <w:sz w:val="28"/>
          <w:szCs w:val="28"/>
        </w:rPr>
        <w:t xml:space="preserve">ка </w:t>
      </w:r>
      <w:r w:rsidR="005276FF" w:rsidRPr="009A4F57">
        <w:rPr>
          <w:sz w:val="28"/>
          <w:szCs w:val="28"/>
        </w:rPr>
        <w:t>его изменения;</w:t>
      </w:r>
    </w:p>
    <w:p w:rsidR="005276FF"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10</w:t>
      </w:r>
      <w:r w:rsidR="005276FF" w:rsidRPr="009A4F57">
        <w:rPr>
          <w:sz w:val="28"/>
          <w:szCs w:val="28"/>
        </w:rPr>
        <w:t>) утвержд</w:t>
      </w:r>
      <w:r w:rsidRPr="009A4F57">
        <w:rPr>
          <w:sz w:val="28"/>
          <w:szCs w:val="28"/>
        </w:rPr>
        <w:t>ение</w:t>
      </w:r>
      <w:r w:rsidR="005276FF" w:rsidRPr="009A4F57">
        <w:rPr>
          <w:sz w:val="28"/>
          <w:szCs w:val="28"/>
        </w:rPr>
        <w:t xml:space="preserve"> заключени</w:t>
      </w:r>
      <w:r w:rsidRPr="009A4F57">
        <w:rPr>
          <w:sz w:val="28"/>
          <w:szCs w:val="28"/>
        </w:rPr>
        <w:t>я</w:t>
      </w:r>
      <w:r w:rsidR="005276FF" w:rsidRPr="009A4F57">
        <w:rPr>
          <w:sz w:val="28"/>
          <w:szCs w:val="28"/>
        </w:rPr>
        <w:t xml:space="preserve"> и расторжени</w:t>
      </w:r>
      <w:r w:rsidRPr="009A4F57">
        <w:rPr>
          <w:sz w:val="28"/>
          <w:szCs w:val="28"/>
        </w:rPr>
        <w:t>я</w:t>
      </w:r>
      <w:r w:rsidR="005276FF" w:rsidRPr="009A4F57">
        <w:rPr>
          <w:sz w:val="28"/>
          <w:szCs w:val="28"/>
        </w:rPr>
        <w:t xml:space="preserve"> договоров и соглашений </w:t>
      </w:r>
      <w:r w:rsidRPr="009A4F57">
        <w:rPr>
          <w:sz w:val="28"/>
          <w:szCs w:val="28"/>
        </w:rPr>
        <w:t>относящихся к компетенции области</w:t>
      </w:r>
      <w:r w:rsidR="005276FF" w:rsidRPr="009A4F57">
        <w:rPr>
          <w:sz w:val="28"/>
          <w:szCs w:val="28"/>
        </w:rPr>
        <w:t>;</w:t>
      </w:r>
    </w:p>
    <w:p w:rsidR="005276FF"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11</w:t>
      </w:r>
      <w:r w:rsidR="005276FF" w:rsidRPr="009A4F57">
        <w:rPr>
          <w:sz w:val="28"/>
          <w:szCs w:val="28"/>
        </w:rPr>
        <w:t>) одобр</w:t>
      </w:r>
      <w:r w:rsidRPr="009A4F57">
        <w:rPr>
          <w:sz w:val="28"/>
          <w:szCs w:val="28"/>
        </w:rPr>
        <w:t>ение</w:t>
      </w:r>
      <w:r w:rsidR="005276FF" w:rsidRPr="009A4F57">
        <w:rPr>
          <w:sz w:val="28"/>
          <w:szCs w:val="28"/>
        </w:rPr>
        <w:t xml:space="preserve"> проект</w:t>
      </w:r>
      <w:r w:rsidRPr="009A4F57">
        <w:rPr>
          <w:sz w:val="28"/>
          <w:szCs w:val="28"/>
        </w:rPr>
        <w:t>а</w:t>
      </w:r>
      <w:r w:rsidR="005276FF" w:rsidRPr="009A4F57">
        <w:rPr>
          <w:sz w:val="28"/>
          <w:szCs w:val="28"/>
        </w:rPr>
        <w:t xml:space="preserve"> договора о разграничении полномочий;</w:t>
      </w:r>
    </w:p>
    <w:p w:rsidR="005276FF" w:rsidRPr="009A4F57" w:rsidRDefault="005276FF"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w:t>
      </w:r>
      <w:r w:rsidR="003E77BB" w:rsidRPr="009A4F57">
        <w:rPr>
          <w:sz w:val="28"/>
          <w:szCs w:val="28"/>
        </w:rPr>
        <w:t>2</w:t>
      </w:r>
      <w:r w:rsidRPr="009A4F57">
        <w:rPr>
          <w:sz w:val="28"/>
          <w:szCs w:val="28"/>
        </w:rPr>
        <w:t>) устан</w:t>
      </w:r>
      <w:r w:rsidR="003E77BB" w:rsidRPr="009A4F57">
        <w:rPr>
          <w:sz w:val="28"/>
          <w:szCs w:val="28"/>
        </w:rPr>
        <w:t>о</w:t>
      </w:r>
      <w:r w:rsidRPr="009A4F57">
        <w:rPr>
          <w:sz w:val="28"/>
          <w:szCs w:val="28"/>
        </w:rPr>
        <w:t>вл</w:t>
      </w:r>
      <w:r w:rsidR="003E77BB" w:rsidRPr="009A4F57">
        <w:rPr>
          <w:sz w:val="28"/>
          <w:szCs w:val="28"/>
        </w:rPr>
        <w:t>ение региональных</w:t>
      </w:r>
      <w:r w:rsidRPr="009A4F57">
        <w:rPr>
          <w:sz w:val="28"/>
          <w:szCs w:val="28"/>
        </w:rPr>
        <w:t xml:space="preserve"> налог</w:t>
      </w:r>
      <w:r w:rsidR="003E77BB" w:rsidRPr="009A4F57">
        <w:rPr>
          <w:sz w:val="28"/>
          <w:szCs w:val="28"/>
        </w:rPr>
        <w:t>ов</w:t>
      </w:r>
      <w:r w:rsidRPr="009A4F57">
        <w:rPr>
          <w:sz w:val="28"/>
          <w:szCs w:val="28"/>
        </w:rPr>
        <w:t xml:space="preserve"> и сбор</w:t>
      </w:r>
      <w:r w:rsidR="003E77BB" w:rsidRPr="009A4F57">
        <w:rPr>
          <w:sz w:val="28"/>
          <w:szCs w:val="28"/>
        </w:rPr>
        <w:t>ов</w:t>
      </w:r>
      <w:r w:rsidRPr="009A4F57">
        <w:rPr>
          <w:sz w:val="28"/>
          <w:szCs w:val="28"/>
        </w:rPr>
        <w:t>;</w:t>
      </w:r>
    </w:p>
    <w:p w:rsidR="005276FF" w:rsidRPr="009A4F57" w:rsidRDefault="005276FF"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w:t>
      </w:r>
      <w:r w:rsidR="003E77BB" w:rsidRPr="009A4F57">
        <w:rPr>
          <w:sz w:val="28"/>
          <w:szCs w:val="28"/>
        </w:rPr>
        <w:t>3</w:t>
      </w:r>
      <w:r w:rsidRPr="009A4F57">
        <w:rPr>
          <w:sz w:val="28"/>
          <w:szCs w:val="28"/>
        </w:rPr>
        <w:t>) утвержд</w:t>
      </w:r>
      <w:r w:rsidR="003E77BB" w:rsidRPr="009A4F57">
        <w:rPr>
          <w:sz w:val="28"/>
          <w:szCs w:val="28"/>
        </w:rPr>
        <w:t>ение</w:t>
      </w:r>
      <w:r w:rsidRPr="009A4F57">
        <w:rPr>
          <w:sz w:val="28"/>
          <w:szCs w:val="28"/>
        </w:rPr>
        <w:t xml:space="preserve"> бюджет</w:t>
      </w:r>
      <w:r w:rsidR="003E77BB" w:rsidRPr="009A4F57">
        <w:rPr>
          <w:sz w:val="28"/>
          <w:szCs w:val="28"/>
        </w:rPr>
        <w:t>а</w:t>
      </w:r>
      <w:r w:rsidRPr="009A4F57">
        <w:rPr>
          <w:sz w:val="28"/>
          <w:szCs w:val="28"/>
        </w:rPr>
        <w:t xml:space="preserve"> территориального государственного внебюджетного фонда и отчет</w:t>
      </w:r>
      <w:r w:rsidR="003E77BB" w:rsidRPr="009A4F57">
        <w:rPr>
          <w:sz w:val="28"/>
          <w:szCs w:val="28"/>
        </w:rPr>
        <w:t>а</w:t>
      </w:r>
      <w:r w:rsidRPr="009A4F57">
        <w:rPr>
          <w:sz w:val="28"/>
          <w:szCs w:val="28"/>
        </w:rPr>
        <w:t xml:space="preserve"> о его исполнении;</w:t>
      </w:r>
    </w:p>
    <w:p w:rsidR="005276FF"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14</w:t>
      </w:r>
      <w:r w:rsidR="005276FF" w:rsidRPr="009A4F57">
        <w:rPr>
          <w:sz w:val="28"/>
          <w:szCs w:val="28"/>
        </w:rPr>
        <w:t>) устан</w:t>
      </w:r>
      <w:r w:rsidRPr="009A4F57">
        <w:rPr>
          <w:sz w:val="28"/>
          <w:szCs w:val="28"/>
        </w:rPr>
        <w:t>овление</w:t>
      </w:r>
      <w:r w:rsidR="005276FF" w:rsidRPr="009A4F57">
        <w:rPr>
          <w:sz w:val="28"/>
          <w:szCs w:val="28"/>
        </w:rPr>
        <w:t xml:space="preserve"> поряд</w:t>
      </w:r>
      <w:r w:rsidRPr="009A4F57">
        <w:rPr>
          <w:sz w:val="28"/>
          <w:szCs w:val="28"/>
        </w:rPr>
        <w:t>ка</w:t>
      </w:r>
      <w:r w:rsidR="005276FF" w:rsidRPr="009A4F57">
        <w:rPr>
          <w:sz w:val="28"/>
          <w:szCs w:val="28"/>
        </w:rPr>
        <w:t xml:space="preserve"> управления и распоряжения </w:t>
      </w:r>
      <w:r w:rsidRPr="009A4F57">
        <w:rPr>
          <w:sz w:val="28"/>
          <w:szCs w:val="28"/>
        </w:rPr>
        <w:t>областной собственностью</w:t>
      </w:r>
      <w:r w:rsidR="005276FF" w:rsidRPr="009A4F57">
        <w:rPr>
          <w:sz w:val="28"/>
          <w:szCs w:val="28"/>
        </w:rPr>
        <w:t>, в том числе долями (паями, акциями) области в капиталах хозяйственных обществ, товариществ и предприятий иных организационно-правовых форм;</w:t>
      </w:r>
    </w:p>
    <w:p w:rsidR="005276FF"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15</w:t>
      </w:r>
      <w:r w:rsidR="005276FF" w:rsidRPr="009A4F57">
        <w:rPr>
          <w:sz w:val="28"/>
          <w:szCs w:val="28"/>
        </w:rPr>
        <w:t>) назнач</w:t>
      </w:r>
      <w:r w:rsidRPr="009A4F57">
        <w:rPr>
          <w:sz w:val="28"/>
          <w:szCs w:val="28"/>
        </w:rPr>
        <w:t>ение судей мировых судов</w:t>
      </w:r>
      <w:r w:rsidR="005276FF" w:rsidRPr="009A4F57">
        <w:rPr>
          <w:sz w:val="28"/>
          <w:szCs w:val="28"/>
        </w:rPr>
        <w:t>;</w:t>
      </w:r>
    </w:p>
    <w:p w:rsidR="003E77BB" w:rsidRPr="009A4F57" w:rsidRDefault="003E77BB" w:rsidP="005276FF">
      <w:pPr>
        <w:pStyle w:val="s1"/>
        <w:shd w:val="clear" w:color="auto" w:fill="FFFFFF"/>
        <w:spacing w:before="0" w:beforeAutospacing="0" w:after="0" w:afterAutospacing="0" w:line="360" w:lineRule="auto"/>
        <w:ind w:firstLine="709"/>
        <w:jc w:val="both"/>
        <w:rPr>
          <w:sz w:val="28"/>
          <w:szCs w:val="28"/>
        </w:rPr>
      </w:pPr>
      <w:r w:rsidRPr="009A4F57">
        <w:rPr>
          <w:sz w:val="28"/>
          <w:szCs w:val="28"/>
        </w:rPr>
        <w:t>16</w:t>
      </w:r>
      <w:r w:rsidR="005276FF" w:rsidRPr="009A4F57">
        <w:rPr>
          <w:sz w:val="28"/>
          <w:szCs w:val="28"/>
        </w:rPr>
        <w:t xml:space="preserve">) </w:t>
      </w:r>
      <w:r w:rsidRPr="009A4F57">
        <w:rPr>
          <w:sz w:val="28"/>
          <w:szCs w:val="28"/>
        </w:rPr>
        <w:t>дачу</w:t>
      </w:r>
      <w:r w:rsidR="005276FF" w:rsidRPr="009A4F57">
        <w:rPr>
          <w:sz w:val="28"/>
          <w:szCs w:val="28"/>
        </w:rPr>
        <w:t xml:space="preserve"> толковани</w:t>
      </w:r>
      <w:r w:rsidRPr="009A4F57">
        <w:rPr>
          <w:sz w:val="28"/>
          <w:szCs w:val="28"/>
        </w:rPr>
        <w:t>я областных законов</w:t>
      </w:r>
      <w:r w:rsidR="005276FF" w:rsidRPr="009A4F57">
        <w:rPr>
          <w:sz w:val="28"/>
          <w:szCs w:val="28"/>
        </w:rPr>
        <w:t xml:space="preserve"> и иных нормативных правовых актов, принимаемых </w:t>
      </w:r>
      <w:r w:rsidRPr="009A4F57">
        <w:rPr>
          <w:sz w:val="28"/>
          <w:szCs w:val="28"/>
        </w:rPr>
        <w:t xml:space="preserve">областным </w:t>
      </w:r>
      <w:proofErr w:type="gramStart"/>
      <w:r w:rsidRPr="009A4F57">
        <w:rPr>
          <w:sz w:val="28"/>
          <w:szCs w:val="28"/>
        </w:rPr>
        <w:t>собранием</w:t>
      </w:r>
      <w:proofErr w:type="gramEnd"/>
      <w:r w:rsidRPr="009A4F57">
        <w:rPr>
          <w:sz w:val="28"/>
          <w:szCs w:val="28"/>
        </w:rPr>
        <w:t xml:space="preserve"> а также осуществляет иные полномочия, закрепленные в Уставе автономной области.</w:t>
      </w:r>
    </w:p>
    <w:p w:rsidR="001C5E7D" w:rsidRPr="009A4F57" w:rsidRDefault="001C5E7D" w:rsidP="001C5E7D">
      <w:pPr>
        <w:pStyle w:val="a3"/>
        <w:ind w:firstLine="709"/>
        <w:rPr>
          <w:kern w:val="20"/>
          <w:szCs w:val="28"/>
        </w:rPr>
      </w:pPr>
      <w:r w:rsidRPr="009A4F57">
        <w:rPr>
          <w:szCs w:val="28"/>
        </w:rPr>
        <w:t xml:space="preserve">Структура высшего </w:t>
      </w:r>
      <w:r w:rsidR="003E77BB" w:rsidRPr="009A4F57">
        <w:rPr>
          <w:szCs w:val="28"/>
        </w:rPr>
        <w:t>законодательного</w:t>
      </w:r>
      <w:r w:rsidRPr="009A4F57">
        <w:rPr>
          <w:szCs w:val="28"/>
        </w:rPr>
        <w:t xml:space="preserve"> органа области определяется Уставом и областным законодате</w:t>
      </w:r>
      <w:r w:rsidRPr="009A4F57">
        <w:rPr>
          <w:kern w:val="20"/>
          <w:szCs w:val="28"/>
        </w:rPr>
        <w:t>льством.</w:t>
      </w:r>
    </w:p>
    <w:p w:rsidR="001C5E7D" w:rsidRPr="009A4F57" w:rsidRDefault="001C5E7D" w:rsidP="001C5E7D">
      <w:pPr>
        <w:pStyle w:val="a3"/>
        <w:ind w:firstLine="709"/>
        <w:rPr>
          <w:szCs w:val="28"/>
        </w:rPr>
      </w:pPr>
      <w:r w:rsidRPr="009A4F57">
        <w:rPr>
          <w:szCs w:val="28"/>
        </w:rPr>
        <w:t xml:space="preserve">Так, в соответствии со статьей </w:t>
      </w:r>
      <w:r w:rsidR="003E77BB" w:rsidRPr="009A4F57">
        <w:rPr>
          <w:szCs w:val="28"/>
        </w:rPr>
        <w:t>21</w:t>
      </w:r>
      <w:r w:rsidRPr="009A4F57">
        <w:rPr>
          <w:szCs w:val="28"/>
        </w:rPr>
        <w:t xml:space="preserve"> Устава </w:t>
      </w:r>
      <w:r w:rsidR="003E77BB" w:rsidRPr="009A4F57">
        <w:rPr>
          <w:szCs w:val="28"/>
        </w:rPr>
        <w:t>Еврейской автономной области</w:t>
      </w:r>
      <w:r w:rsidRPr="009A4F57">
        <w:rPr>
          <w:szCs w:val="28"/>
        </w:rPr>
        <w:t xml:space="preserve"> работу </w:t>
      </w:r>
      <w:r w:rsidR="003E77BB" w:rsidRPr="009A4F57">
        <w:rPr>
          <w:szCs w:val="28"/>
        </w:rPr>
        <w:t>Законодательного Собрания</w:t>
      </w:r>
      <w:r w:rsidRPr="009A4F57">
        <w:rPr>
          <w:szCs w:val="28"/>
        </w:rPr>
        <w:t xml:space="preserve"> области возглавляет председатель </w:t>
      </w:r>
      <w:r w:rsidR="00EE115D" w:rsidRPr="009A4F57">
        <w:rPr>
          <w:szCs w:val="28"/>
        </w:rPr>
        <w:t>областного собрания</w:t>
      </w:r>
      <w:r w:rsidRPr="009A4F57">
        <w:rPr>
          <w:szCs w:val="28"/>
        </w:rPr>
        <w:t>.</w:t>
      </w:r>
    </w:p>
    <w:p w:rsidR="001C5E7D" w:rsidRPr="009A4F57" w:rsidRDefault="001C5E7D" w:rsidP="001C5E7D">
      <w:pPr>
        <w:pStyle w:val="a3"/>
        <w:ind w:firstLine="709"/>
        <w:rPr>
          <w:kern w:val="20"/>
          <w:szCs w:val="28"/>
        </w:rPr>
      </w:pPr>
      <w:r w:rsidRPr="009A4F57">
        <w:rPr>
          <w:szCs w:val="28"/>
        </w:rPr>
        <w:t xml:space="preserve">Председатель </w:t>
      </w:r>
      <w:r w:rsidR="00EE115D" w:rsidRPr="009A4F57">
        <w:rPr>
          <w:szCs w:val="28"/>
        </w:rPr>
        <w:t xml:space="preserve">Законодательного собрания </w:t>
      </w:r>
      <w:r w:rsidRPr="009A4F57">
        <w:rPr>
          <w:szCs w:val="28"/>
        </w:rPr>
        <w:t xml:space="preserve"> области и </w:t>
      </w:r>
      <w:r w:rsidRPr="009A4F57">
        <w:rPr>
          <w:kern w:val="20"/>
          <w:szCs w:val="28"/>
        </w:rPr>
        <w:t>его заместитель</w:t>
      </w:r>
      <w:r w:rsidR="00EE115D" w:rsidRPr="009A4F57">
        <w:rPr>
          <w:kern w:val="20"/>
          <w:szCs w:val="28"/>
        </w:rPr>
        <w:t>, председатели постоянных комитетов</w:t>
      </w:r>
      <w:r w:rsidRPr="009A4F57">
        <w:rPr>
          <w:kern w:val="20"/>
          <w:szCs w:val="28"/>
        </w:rPr>
        <w:t xml:space="preserve"> избираются из числа депутатов на первом заседании </w:t>
      </w:r>
      <w:r w:rsidR="00EE115D" w:rsidRPr="009A4F57">
        <w:rPr>
          <w:kern w:val="20"/>
          <w:szCs w:val="28"/>
        </w:rPr>
        <w:t>областного собрания</w:t>
      </w:r>
      <w:r w:rsidRPr="009A4F57">
        <w:rPr>
          <w:kern w:val="20"/>
          <w:szCs w:val="28"/>
        </w:rPr>
        <w:t xml:space="preserve"> тайным голосованием большинством голосов от общего числа избранных депутатов и подотчетны </w:t>
      </w:r>
      <w:r w:rsidR="00EE115D" w:rsidRPr="009A4F57">
        <w:rPr>
          <w:kern w:val="20"/>
          <w:szCs w:val="28"/>
        </w:rPr>
        <w:t>Законодательному Собранию</w:t>
      </w:r>
      <w:r w:rsidRPr="009A4F57">
        <w:rPr>
          <w:kern w:val="20"/>
          <w:szCs w:val="28"/>
        </w:rPr>
        <w:t>.</w:t>
      </w:r>
    </w:p>
    <w:p w:rsidR="001C5E7D" w:rsidRPr="009A4F57" w:rsidRDefault="00EE115D" w:rsidP="001C5E7D">
      <w:pPr>
        <w:pStyle w:val="a3"/>
        <w:ind w:firstLine="709"/>
        <w:rPr>
          <w:szCs w:val="28"/>
        </w:rPr>
      </w:pPr>
      <w:r w:rsidRPr="009A4F57">
        <w:rPr>
          <w:szCs w:val="28"/>
        </w:rPr>
        <w:t>Законодательным Собранием</w:t>
      </w:r>
      <w:r w:rsidR="001C5E7D" w:rsidRPr="009A4F57">
        <w:rPr>
          <w:szCs w:val="28"/>
        </w:rPr>
        <w:t xml:space="preserve"> области избира</w:t>
      </w:r>
      <w:r w:rsidRPr="009A4F57">
        <w:rPr>
          <w:szCs w:val="28"/>
        </w:rPr>
        <w:t>ются</w:t>
      </w:r>
      <w:r w:rsidR="001C5E7D" w:rsidRPr="009A4F57">
        <w:rPr>
          <w:szCs w:val="28"/>
        </w:rPr>
        <w:t xml:space="preserve"> из числа депутатов на срок своих полномочий комитеты (комиссии), а для решения отдельных задач - временные комиссии.</w:t>
      </w:r>
    </w:p>
    <w:p w:rsidR="001C5E7D" w:rsidRPr="009A4F57" w:rsidRDefault="001C5E7D" w:rsidP="001C5E7D">
      <w:pPr>
        <w:pStyle w:val="a3"/>
        <w:ind w:firstLine="709"/>
        <w:rPr>
          <w:szCs w:val="28"/>
        </w:rPr>
      </w:pPr>
      <w:r w:rsidRPr="009A4F57">
        <w:rPr>
          <w:szCs w:val="28"/>
        </w:rPr>
        <w:t>Областные уставы устанавливают и правовой статус народного представителя (избранника).</w:t>
      </w:r>
    </w:p>
    <w:p w:rsidR="001C5E7D" w:rsidRPr="009A4F57" w:rsidRDefault="001C5E7D" w:rsidP="001C5E7D">
      <w:pPr>
        <w:pStyle w:val="a3"/>
        <w:ind w:firstLine="709"/>
        <w:rPr>
          <w:kern w:val="20"/>
          <w:szCs w:val="28"/>
        </w:rPr>
      </w:pPr>
      <w:r w:rsidRPr="009A4F57">
        <w:rPr>
          <w:szCs w:val="28"/>
        </w:rPr>
        <w:t xml:space="preserve">Так статья </w:t>
      </w:r>
      <w:r w:rsidR="00EE115D" w:rsidRPr="009A4F57">
        <w:rPr>
          <w:szCs w:val="28"/>
        </w:rPr>
        <w:t>16</w:t>
      </w:r>
      <w:r w:rsidRPr="009A4F57">
        <w:rPr>
          <w:szCs w:val="28"/>
        </w:rPr>
        <w:t xml:space="preserve"> Устава </w:t>
      </w:r>
      <w:r w:rsidR="00EE115D" w:rsidRPr="009A4F57">
        <w:rPr>
          <w:szCs w:val="28"/>
        </w:rPr>
        <w:t xml:space="preserve">Еврейской Автономной </w:t>
      </w:r>
      <w:r w:rsidRPr="009A4F57">
        <w:rPr>
          <w:szCs w:val="28"/>
        </w:rPr>
        <w:t>области гласит,</w:t>
      </w:r>
      <w:r w:rsidRPr="009A4F57">
        <w:rPr>
          <w:kern w:val="20"/>
          <w:szCs w:val="28"/>
        </w:rPr>
        <w:t xml:space="preserve"> что:</w:t>
      </w:r>
    </w:p>
    <w:p w:rsidR="001C5E7D" w:rsidRPr="009A4F57" w:rsidRDefault="001C5E7D" w:rsidP="001C5E7D">
      <w:pPr>
        <w:pStyle w:val="a3"/>
        <w:ind w:firstLine="709"/>
        <w:rPr>
          <w:szCs w:val="28"/>
        </w:rPr>
      </w:pPr>
      <w:r w:rsidRPr="009A4F57">
        <w:rPr>
          <w:szCs w:val="28"/>
        </w:rPr>
        <w:t xml:space="preserve">1. Депутатом </w:t>
      </w:r>
      <w:r w:rsidR="00EE115D" w:rsidRPr="009A4F57">
        <w:rPr>
          <w:szCs w:val="28"/>
        </w:rPr>
        <w:t>областного собрания</w:t>
      </w:r>
      <w:r w:rsidRPr="009A4F57">
        <w:rPr>
          <w:szCs w:val="28"/>
        </w:rPr>
        <w:t xml:space="preserve"> может быть избран гражданин Российской Федерации, достигший 21 года.</w:t>
      </w:r>
    </w:p>
    <w:p w:rsidR="001C5E7D" w:rsidRPr="009A4F57" w:rsidRDefault="001C5E7D" w:rsidP="001C5E7D">
      <w:pPr>
        <w:pStyle w:val="a3"/>
        <w:ind w:firstLine="709"/>
        <w:rPr>
          <w:kern w:val="20"/>
          <w:szCs w:val="28"/>
        </w:rPr>
      </w:pPr>
      <w:r w:rsidRPr="009A4F57">
        <w:rPr>
          <w:szCs w:val="28"/>
        </w:rPr>
        <w:t xml:space="preserve">2. Депутаты </w:t>
      </w:r>
      <w:r w:rsidR="00EE115D" w:rsidRPr="009A4F57">
        <w:rPr>
          <w:szCs w:val="28"/>
        </w:rPr>
        <w:t>Законодательного Собрания</w:t>
      </w:r>
      <w:r w:rsidRPr="009A4F57">
        <w:rPr>
          <w:szCs w:val="28"/>
        </w:rPr>
        <w:t xml:space="preserve"> области на его первом заседании приносят избирателям области</w:t>
      </w:r>
      <w:r w:rsidRPr="009A4F57">
        <w:rPr>
          <w:kern w:val="20"/>
          <w:szCs w:val="28"/>
        </w:rPr>
        <w:t xml:space="preserve"> присягу.</w:t>
      </w:r>
    </w:p>
    <w:p w:rsidR="001C5E7D" w:rsidRPr="009A4F57" w:rsidRDefault="001C5E7D" w:rsidP="001C5E7D">
      <w:pPr>
        <w:pStyle w:val="a3"/>
        <w:ind w:firstLine="709"/>
        <w:rPr>
          <w:kern w:val="20"/>
          <w:szCs w:val="28"/>
        </w:rPr>
      </w:pPr>
      <w:r w:rsidRPr="009A4F57">
        <w:rPr>
          <w:szCs w:val="28"/>
        </w:rPr>
        <w:t xml:space="preserve">3. Статус депутата </w:t>
      </w:r>
      <w:r w:rsidR="00EE115D" w:rsidRPr="009A4F57">
        <w:rPr>
          <w:szCs w:val="28"/>
        </w:rPr>
        <w:t>областного законодательного Собрания</w:t>
      </w:r>
      <w:r w:rsidRPr="009A4F57">
        <w:rPr>
          <w:szCs w:val="28"/>
        </w:rPr>
        <w:t xml:space="preserve"> (права и обязанности, условия, гарантии и ограничения деятельности, неприкосновенность), срок его полномочий, порядок подготовки и проведения выборов регулируются федеральными закон</w:t>
      </w:r>
      <w:r w:rsidRPr="009A4F57">
        <w:rPr>
          <w:kern w:val="20"/>
          <w:szCs w:val="28"/>
        </w:rPr>
        <w:t xml:space="preserve">ами, </w:t>
      </w:r>
      <w:r w:rsidR="00EE115D" w:rsidRPr="009A4F57">
        <w:rPr>
          <w:kern w:val="20"/>
          <w:szCs w:val="28"/>
        </w:rPr>
        <w:t xml:space="preserve">областным </w:t>
      </w:r>
      <w:r w:rsidRPr="009A4F57">
        <w:rPr>
          <w:kern w:val="20"/>
          <w:szCs w:val="28"/>
        </w:rPr>
        <w:t>Уставом и законами</w:t>
      </w:r>
      <w:r w:rsidR="00EE115D" w:rsidRPr="009A4F57">
        <w:rPr>
          <w:kern w:val="20"/>
          <w:szCs w:val="28"/>
        </w:rPr>
        <w:t xml:space="preserve"> Еврейской автономной области</w:t>
      </w:r>
      <w:r w:rsidRPr="009A4F57">
        <w:rPr>
          <w:kern w:val="20"/>
          <w:szCs w:val="28"/>
        </w:rPr>
        <w:t>.</w:t>
      </w:r>
    </w:p>
    <w:p w:rsidR="001C5E7D" w:rsidRPr="009A4F57" w:rsidRDefault="001C5E7D" w:rsidP="001C5E7D">
      <w:pPr>
        <w:pStyle w:val="a3"/>
        <w:ind w:firstLine="709"/>
        <w:rPr>
          <w:szCs w:val="28"/>
        </w:rPr>
      </w:pPr>
      <w:r w:rsidRPr="009A4F57">
        <w:rPr>
          <w:szCs w:val="28"/>
        </w:rPr>
        <w:t xml:space="preserve">Основной формой работы </w:t>
      </w:r>
      <w:r w:rsidR="00EE115D" w:rsidRPr="009A4F57">
        <w:rPr>
          <w:szCs w:val="28"/>
        </w:rPr>
        <w:t>областного Законодательного Собрания</w:t>
      </w:r>
      <w:r w:rsidRPr="009A4F57">
        <w:rPr>
          <w:szCs w:val="28"/>
        </w:rPr>
        <w:t xml:space="preserve"> являются сессии, пленарные заседания, депутатские слушания, в ходе которых все отнесенные к его ведению полномочия реализуются путем принятия соответствующих законов, постановлений, нормативных правовых актов.</w:t>
      </w:r>
    </w:p>
    <w:p w:rsidR="001C5E7D" w:rsidRPr="009A4F57" w:rsidRDefault="001C5E7D" w:rsidP="001C5E7D">
      <w:pPr>
        <w:pStyle w:val="a3"/>
        <w:ind w:firstLine="709"/>
        <w:rPr>
          <w:color w:val="auto"/>
          <w:szCs w:val="28"/>
        </w:rPr>
      </w:pPr>
      <w:r w:rsidRPr="009A4F57">
        <w:rPr>
          <w:szCs w:val="28"/>
        </w:rPr>
        <w:t xml:space="preserve">Заседание </w:t>
      </w:r>
      <w:r w:rsidR="00EE115D" w:rsidRPr="009A4F57">
        <w:rPr>
          <w:szCs w:val="28"/>
        </w:rPr>
        <w:t>областного собрания</w:t>
      </w:r>
      <w:r w:rsidRPr="009A4F57">
        <w:rPr>
          <w:szCs w:val="28"/>
        </w:rPr>
        <w:t xml:space="preserve"> правомочно, если на нем присутствует не менее </w:t>
      </w:r>
      <w:r w:rsidRPr="009A4F57">
        <w:rPr>
          <w:color w:val="auto"/>
          <w:szCs w:val="28"/>
        </w:rPr>
        <w:t xml:space="preserve">двух третей от установленного числа депутатов </w:t>
      </w:r>
      <w:r w:rsidR="00EE115D" w:rsidRPr="009A4F57">
        <w:rPr>
          <w:color w:val="auto"/>
          <w:szCs w:val="28"/>
        </w:rPr>
        <w:t>Законодательного Собрания области.</w:t>
      </w:r>
      <w:r w:rsidRPr="009A4F57">
        <w:rPr>
          <w:color w:val="auto"/>
          <w:szCs w:val="28"/>
        </w:rPr>
        <w:t xml:space="preserve"> Порядок принятия решений определяется </w:t>
      </w:r>
      <w:r w:rsidR="00EE115D" w:rsidRPr="009A4F57">
        <w:rPr>
          <w:color w:val="auto"/>
          <w:szCs w:val="28"/>
        </w:rPr>
        <w:t>областным законом</w:t>
      </w:r>
      <w:r w:rsidRPr="009A4F57">
        <w:rPr>
          <w:color w:val="auto"/>
          <w:szCs w:val="28"/>
        </w:rPr>
        <w:t>.</w:t>
      </w:r>
    </w:p>
    <w:p w:rsidR="003C266C" w:rsidRPr="009A4F57" w:rsidRDefault="00EE115D" w:rsidP="001C5E7D">
      <w:pPr>
        <w:pStyle w:val="a3"/>
        <w:ind w:firstLine="709"/>
        <w:rPr>
          <w:color w:val="auto"/>
          <w:szCs w:val="28"/>
          <w:shd w:val="clear" w:color="auto" w:fill="FFFFFF"/>
        </w:rPr>
      </w:pPr>
      <w:r w:rsidRPr="009A4F57">
        <w:rPr>
          <w:color w:val="auto"/>
          <w:szCs w:val="28"/>
        </w:rPr>
        <w:t>Таким образом,</w:t>
      </w:r>
      <w:r w:rsidR="003C266C" w:rsidRPr="009A4F57">
        <w:rPr>
          <w:color w:val="auto"/>
          <w:szCs w:val="28"/>
        </w:rPr>
        <w:t xml:space="preserve"> основанием организации и деятельности </w:t>
      </w:r>
      <w:r w:rsidRPr="009A4F57">
        <w:rPr>
          <w:color w:val="auto"/>
          <w:szCs w:val="28"/>
          <w:shd w:val="clear" w:color="auto" w:fill="FFFFFF"/>
        </w:rPr>
        <w:t xml:space="preserve"> законодательных органов власти </w:t>
      </w:r>
      <w:r w:rsidR="003C266C" w:rsidRPr="009A4F57">
        <w:rPr>
          <w:color w:val="auto"/>
          <w:szCs w:val="28"/>
          <w:shd w:val="clear" w:color="auto" w:fill="FFFFFF"/>
        </w:rPr>
        <w:t xml:space="preserve">автономий является Конституция РФ, федеральное законодательство, уставы автономных округов и автономной области, законодательство автономных образований. </w:t>
      </w:r>
    </w:p>
    <w:p w:rsidR="003C266C" w:rsidRPr="009A4F57" w:rsidRDefault="003C266C" w:rsidP="001C5E7D">
      <w:pPr>
        <w:pStyle w:val="a3"/>
        <w:ind w:firstLine="709"/>
        <w:rPr>
          <w:color w:val="auto"/>
          <w:szCs w:val="28"/>
          <w:shd w:val="clear" w:color="auto" w:fill="FFFFFF"/>
        </w:rPr>
      </w:pPr>
      <w:proofErr w:type="gramStart"/>
      <w:r w:rsidRPr="009A4F57">
        <w:rPr>
          <w:rStyle w:val="hl"/>
          <w:color w:val="auto"/>
          <w:szCs w:val="28"/>
        </w:rPr>
        <w:t xml:space="preserve">Законодательные </w:t>
      </w:r>
      <w:r w:rsidRPr="009A4F57">
        <w:rPr>
          <w:color w:val="auto"/>
          <w:szCs w:val="28"/>
          <w:shd w:val="clear" w:color="auto" w:fill="FFFFFF"/>
        </w:rPr>
        <w:t>(представительные) органы автономной области, автономных округов относятся к однопалатным, действуют на постоянной основе и являются высшими и единственными органами законодательной власти в автономии, избираемыми на основе всеобщего избирательного права избирателями автономных образований.</w:t>
      </w:r>
      <w:proofErr w:type="gramEnd"/>
    </w:p>
    <w:p w:rsidR="003C266C" w:rsidRPr="009A4F57" w:rsidRDefault="003C266C" w:rsidP="001C5E7D">
      <w:pPr>
        <w:pStyle w:val="a3"/>
        <w:ind w:firstLine="709"/>
        <w:rPr>
          <w:color w:val="auto"/>
          <w:szCs w:val="28"/>
          <w:shd w:val="clear" w:color="auto" w:fill="FFFFFF"/>
        </w:rPr>
      </w:pPr>
      <w:r w:rsidRPr="009A4F57">
        <w:rPr>
          <w:color w:val="auto"/>
          <w:szCs w:val="28"/>
          <w:shd w:val="clear" w:color="auto" w:fill="FFFFFF"/>
        </w:rPr>
        <w:t>Полномочия законодательных органов власти</w:t>
      </w:r>
      <w:r w:rsidR="00830AF0" w:rsidRPr="009A4F57">
        <w:rPr>
          <w:color w:val="auto"/>
          <w:szCs w:val="28"/>
          <w:shd w:val="clear" w:color="auto" w:fill="FFFFFF"/>
        </w:rPr>
        <w:t xml:space="preserve"> </w:t>
      </w:r>
      <w:r w:rsidRPr="009A4F57">
        <w:rPr>
          <w:color w:val="auto"/>
          <w:szCs w:val="28"/>
          <w:shd w:val="clear" w:color="auto" w:fill="FFFFFF"/>
        </w:rPr>
        <w:t>необходимо</w:t>
      </w:r>
      <w:r w:rsidR="00830AF0" w:rsidRPr="009A4F57">
        <w:rPr>
          <w:color w:val="auto"/>
          <w:szCs w:val="28"/>
          <w:shd w:val="clear" w:color="auto" w:fill="FFFFFF"/>
        </w:rPr>
        <w:t xml:space="preserve"> </w:t>
      </w:r>
      <w:r w:rsidRPr="009A4F57">
        <w:rPr>
          <w:color w:val="auto"/>
          <w:szCs w:val="28"/>
          <w:shd w:val="clear" w:color="auto" w:fill="FFFFFF"/>
        </w:rPr>
        <w:t>разделить на следующие</w:t>
      </w:r>
      <w:r w:rsidR="00830AF0" w:rsidRPr="009A4F57">
        <w:rPr>
          <w:color w:val="auto"/>
          <w:szCs w:val="28"/>
          <w:shd w:val="clear" w:color="auto" w:fill="FFFFFF"/>
        </w:rPr>
        <w:t xml:space="preserve"> </w:t>
      </w:r>
      <w:r w:rsidRPr="009A4F57">
        <w:rPr>
          <w:color w:val="auto"/>
          <w:szCs w:val="28"/>
          <w:shd w:val="clear" w:color="auto" w:fill="FFFFFF"/>
        </w:rPr>
        <w:t>три</w:t>
      </w:r>
      <w:r w:rsidR="00830AF0" w:rsidRPr="009A4F57">
        <w:rPr>
          <w:color w:val="auto"/>
          <w:szCs w:val="28"/>
          <w:shd w:val="clear" w:color="auto" w:fill="FFFFFF"/>
        </w:rPr>
        <w:t xml:space="preserve"> </w:t>
      </w:r>
      <w:r w:rsidRPr="009A4F57">
        <w:rPr>
          <w:color w:val="auto"/>
          <w:szCs w:val="28"/>
          <w:shd w:val="clear" w:color="auto" w:fill="FFFFFF"/>
        </w:rPr>
        <w:t>группы</w:t>
      </w:r>
      <w:r w:rsidR="00830AF0" w:rsidRPr="009A4F57">
        <w:rPr>
          <w:color w:val="auto"/>
          <w:szCs w:val="28"/>
          <w:shd w:val="clear" w:color="auto" w:fill="FFFFFF"/>
        </w:rPr>
        <w:t xml:space="preserve"> в зависимости от функций: 1) в области законотворчества, 2) контрольная деятельность, 3) по реализации кадровой политики региона.</w:t>
      </w:r>
    </w:p>
    <w:p w:rsidR="00830AF0" w:rsidRPr="009A4F57" w:rsidRDefault="00830AF0" w:rsidP="00830AF0">
      <w:pPr>
        <w:pStyle w:val="a3"/>
        <w:tabs>
          <w:tab w:val="left" w:pos="1618"/>
        </w:tabs>
        <w:ind w:firstLine="709"/>
        <w:rPr>
          <w:color w:val="auto"/>
          <w:szCs w:val="28"/>
          <w:shd w:val="clear" w:color="auto" w:fill="FFFFFF"/>
        </w:rPr>
      </w:pPr>
      <w:r w:rsidRPr="009A4F57">
        <w:rPr>
          <w:color w:val="auto"/>
          <w:szCs w:val="28"/>
          <w:shd w:val="clear" w:color="auto" w:fill="FFFFFF"/>
        </w:rPr>
        <w:t>Основная же компетенция – это принятие и изменение положений Устава автономии, законов автономий, применение права на законодательную инициативу.</w:t>
      </w:r>
    </w:p>
    <w:p w:rsidR="009A4F57" w:rsidRPr="009A4F57" w:rsidRDefault="009A4F57" w:rsidP="00830AF0">
      <w:pPr>
        <w:pStyle w:val="a3"/>
        <w:tabs>
          <w:tab w:val="left" w:pos="1618"/>
        </w:tabs>
        <w:ind w:firstLine="709"/>
        <w:rPr>
          <w:color w:val="auto"/>
          <w:szCs w:val="28"/>
          <w:shd w:val="clear" w:color="auto" w:fill="FFFFFF"/>
        </w:rPr>
      </w:pPr>
    </w:p>
    <w:p w:rsidR="001C5E7D" w:rsidRPr="009A4F57" w:rsidRDefault="001C5E7D" w:rsidP="0098775E">
      <w:pPr>
        <w:pStyle w:val="1250"/>
        <w:spacing w:line="480" w:lineRule="auto"/>
        <w:jc w:val="left"/>
      </w:pPr>
      <w:r w:rsidRPr="009A4F57">
        <w:t xml:space="preserve">2.2. </w:t>
      </w:r>
      <w:r w:rsidR="00830AF0" w:rsidRPr="009A4F57">
        <w:t>О</w:t>
      </w:r>
      <w:r w:rsidRPr="009A4F57">
        <w:t>рганы исполнительной власти</w:t>
      </w:r>
      <w:r w:rsidR="00830AF0" w:rsidRPr="009A4F57">
        <w:t xml:space="preserve"> автономной области, автономного округа</w:t>
      </w:r>
      <w:r w:rsidRPr="009A4F57">
        <w:t>: порядок</w:t>
      </w:r>
      <w:r w:rsidR="00830AF0" w:rsidRPr="009A4F57">
        <w:t xml:space="preserve"> </w:t>
      </w:r>
      <w:r w:rsidRPr="009A4F57">
        <w:t>формирования, прекращения полномочий, компетенция</w:t>
      </w:r>
    </w:p>
    <w:p w:rsidR="001C5E7D" w:rsidRPr="009A4F57" w:rsidRDefault="001C5E7D" w:rsidP="00A93619">
      <w:pPr>
        <w:pStyle w:val="a3"/>
        <w:rPr>
          <w:color w:val="auto"/>
          <w:szCs w:val="28"/>
        </w:rPr>
      </w:pPr>
      <w:r w:rsidRPr="009A4F57">
        <w:rPr>
          <w:color w:val="auto"/>
          <w:szCs w:val="28"/>
        </w:rPr>
        <w:t>Исполнительн</w:t>
      </w:r>
      <w:r w:rsidR="00762A39" w:rsidRPr="009A4F57">
        <w:rPr>
          <w:color w:val="auto"/>
          <w:szCs w:val="28"/>
        </w:rPr>
        <w:t>ую</w:t>
      </w:r>
      <w:r w:rsidRPr="009A4F57">
        <w:rPr>
          <w:color w:val="auto"/>
          <w:szCs w:val="28"/>
        </w:rPr>
        <w:t xml:space="preserve"> власть в </w:t>
      </w:r>
      <w:r w:rsidR="00762A39" w:rsidRPr="009A4F57">
        <w:rPr>
          <w:color w:val="auto"/>
          <w:szCs w:val="28"/>
        </w:rPr>
        <w:t xml:space="preserve">автономиях следует </w:t>
      </w:r>
      <w:proofErr w:type="gramStart"/>
      <w:r w:rsidR="00762A39" w:rsidRPr="009A4F57">
        <w:rPr>
          <w:color w:val="auto"/>
          <w:szCs w:val="28"/>
        </w:rPr>
        <w:t>рассматривать</w:t>
      </w:r>
      <w:proofErr w:type="gramEnd"/>
      <w:r w:rsidRPr="009A4F57">
        <w:rPr>
          <w:color w:val="auto"/>
          <w:szCs w:val="28"/>
        </w:rPr>
        <w:t xml:space="preserve"> </w:t>
      </w:r>
      <w:r w:rsidR="00762A39" w:rsidRPr="009A4F57">
        <w:rPr>
          <w:color w:val="auto"/>
          <w:szCs w:val="28"/>
        </w:rPr>
        <w:t>а качестве ведущей в существующей</w:t>
      </w:r>
      <w:r w:rsidRPr="009A4F57">
        <w:rPr>
          <w:color w:val="auto"/>
          <w:szCs w:val="28"/>
        </w:rPr>
        <w:t xml:space="preserve"> системе органов государственной власти, </w:t>
      </w:r>
      <w:r w:rsidR="00762A39" w:rsidRPr="009A4F57">
        <w:rPr>
          <w:color w:val="auto"/>
          <w:szCs w:val="28"/>
        </w:rPr>
        <w:t>ей предоставляются широчайшие</w:t>
      </w:r>
      <w:r w:rsidRPr="009A4F57">
        <w:rPr>
          <w:color w:val="auto"/>
          <w:szCs w:val="28"/>
        </w:rPr>
        <w:t xml:space="preserve"> полномочия и </w:t>
      </w:r>
      <w:r w:rsidR="00762A39" w:rsidRPr="009A4F57">
        <w:rPr>
          <w:color w:val="auto"/>
          <w:szCs w:val="28"/>
        </w:rPr>
        <w:t xml:space="preserve">более подробная регламентация. </w:t>
      </w:r>
      <w:r w:rsidRPr="009A4F57">
        <w:rPr>
          <w:color w:val="auto"/>
          <w:szCs w:val="28"/>
        </w:rPr>
        <w:t xml:space="preserve"> И</w:t>
      </w:r>
      <w:r w:rsidR="00762A39" w:rsidRPr="009A4F57">
        <w:rPr>
          <w:color w:val="auto"/>
          <w:szCs w:val="28"/>
        </w:rPr>
        <w:t xml:space="preserve"> хотя</w:t>
      </w:r>
      <w:r w:rsidRPr="009A4F57">
        <w:rPr>
          <w:color w:val="auto"/>
          <w:szCs w:val="28"/>
        </w:rPr>
        <w:t xml:space="preserve"> </w:t>
      </w:r>
      <w:r w:rsidR="00762A39" w:rsidRPr="009A4F57">
        <w:rPr>
          <w:color w:val="auto"/>
          <w:szCs w:val="28"/>
        </w:rPr>
        <w:t>уставы автономий</w:t>
      </w:r>
      <w:r w:rsidRPr="009A4F57">
        <w:rPr>
          <w:color w:val="auto"/>
          <w:szCs w:val="28"/>
        </w:rPr>
        <w:t xml:space="preserve"> </w:t>
      </w:r>
      <w:r w:rsidR="00762A39" w:rsidRPr="009A4F57">
        <w:rPr>
          <w:color w:val="auto"/>
          <w:szCs w:val="28"/>
        </w:rPr>
        <w:t>на первое место ставят разделы о законодательной власти</w:t>
      </w:r>
      <w:r w:rsidRPr="009A4F57">
        <w:rPr>
          <w:color w:val="auto"/>
          <w:szCs w:val="28"/>
        </w:rPr>
        <w:t>, исполнительная власть, далеко не ограничи</w:t>
      </w:r>
      <w:r w:rsidRPr="009A4F57">
        <w:rPr>
          <w:color w:val="auto"/>
          <w:szCs w:val="28"/>
        </w:rPr>
        <w:softHyphen/>
        <w:t xml:space="preserve">вается отведенной ей ролью </w:t>
      </w:r>
      <w:r w:rsidR="00762A39" w:rsidRPr="009A4F57">
        <w:rPr>
          <w:color w:val="auto"/>
          <w:szCs w:val="28"/>
        </w:rPr>
        <w:t>исключительно по исполнению</w:t>
      </w:r>
      <w:r w:rsidRPr="009A4F57">
        <w:rPr>
          <w:color w:val="auto"/>
          <w:szCs w:val="28"/>
        </w:rPr>
        <w:t xml:space="preserve"> законов</w:t>
      </w:r>
      <w:r w:rsidR="00762A39" w:rsidRPr="009A4F57">
        <w:rPr>
          <w:color w:val="auto"/>
          <w:szCs w:val="28"/>
        </w:rPr>
        <w:t>, принятых парламентами</w:t>
      </w:r>
      <w:r w:rsidRPr="009A4F57">
        <w:rPr>
          <w:color w:val="auto"/>
          <w:szCs w:val="28"/>
        </w:rPr>
        <w:t xml:space="preserve"> </w:t>
      </w:r>
      <w:r w:rsidR="00762A39" w:rsidRPr="009A4F57">
        <w:rPr>
          <w:color w:val="auto"/>
          <w:szCs w:val="28"/>
        </w:rPr>
        <w:t>автономий, а по совокупности полномочий, их объему значительно  превосходит власть</w:t>
      </w:r>
      <w:r w:rsidRPr="009A4F57">
        <w:rPr>
          <w:color w:val="auto"/>
          <w:szCs w:val="28"/>
        </w:rPr>
        <w:t xml:space="preserve"> законодатель</w:t>
      </w:r>
      <w:r w:rsidRPr="009A4F57">
        <w:rPr>
          <w:color w:val="auto"/>
          <w:szCs w:val="28"/>
        </w:rPr>
        <w:softHyphen/>
        <w:t>ную.</w:t>
      </w:r>
    </w:p>
    <w:p w:rsidR="001C5E7D" w:rsidRPr="009A4F57" w:rsidRDefault="001C5E7D" w:rsidP="00A93619">
      <w:pPr>
        <w:pStyle w:val="a3"/>
        <w:rPr>
          <w:color w:val="auto"/>
          <w:szCs w:val="28"/>
        </w:rPr>
      </w:pPr>
      <w:r w:rsidRPr="009A4F57">
        <w:rPr>
          <w:color w:val="auto"/>
          <w:szCs w:val="28"/>
        </w:rPr>
        <w:t>Формир</w:t>
      </w:r>
      <w:r w:rsidR="00762A39" w:rsidRPr="009A4F57">
        <w:rPr>
          <w:color w:val="auto"/>
          <w:szCs w:val="28"/>
        </w:rPr>
        <w:t>уется</w:t>
      </w:r>
      <w:r w:rsidRPr="009A4F57">
        <w:rPr>
          <w:color w:val="auto"/>
          <w:szCs w:val="28"/>
        </w:rPr>
        <w:t xml:space="preserve"> систем</w:t>
      </w:r>
      <w:r w:rsidR="00762A39" w:rsidRPr="009A4F57">
        <w:rPr>
          <w:color w:val="auto"/>
          <w:szCs w:val="28"/>
        </w:rPr>
        <w:t>а</w:t>
      </w:r>
      <w:r w:rsidRPr="009A4F57">
        <w:rPr>
          <w:color w:val="auto"/>
          <w:szCs w:val="28"/>
        </w:rPr>
        <w:t xml:space="preserve"> органов исполнительной власти </w:t>
      </w:r>
      <w:r w:rsidR="00762A39" w:rsidRPr="009A4F57">
        <w:rPr>
          <w:color w:val="auto"/>
          <w:szCs w:val="28"/>
        </w:rPr>
        <w:t>в автономиях</w:t>
      </w:r>
      <w:r w:rsidRPr="009A4F57">
        <w:rPr>
          <w:color w:val="auto"/>
          <w:szCs w:val="28"/>
        </w:rPr>
        <w:t xml:space="preserve">  </w:t>
      </w:r>
      <w:r w:rsidR="00762A39" w:rsidRPr="009A4F57">
        <w:rPr>
          <w:color w:val="auto"/>
          <w:szCs w:val="28"/>
        </w:rPr>
        <w:t>на основании конституционных</w:t>
      </w:r>
      <w:r w:rsidRPr="009A4F57">
        <w:rPr>
          <w:color w:val="auto"/>
          <w:szCs w:val="28"/>
        </w:rPr>
        <w:t xml:space="preserve"> положени</w:t>
      </w:r>
      <w:r w:rsidR="00762A39" w:rsidRPr="009A4F57">
        <w:rPr>
          <w:color w:val="auto"/>
          <w:szCs w:val="28"/>
        </w:rPr>
        <w:t>й</w:t>
      </w:r>
      <w:r w:rsidRPr="009A4F57">
        <w:rPr>
          <w:color w:val="auto"/>
          <w:szCs w:val="28"/>
        </w:rPr>
        <w:t>, федеральн</w:t>
      </w:r>
      <w:r w:rsidR="00762A39" w:rsidRPr="009A4F57">
        <w:rPr>
          <w:color w:val="auto"/>
          <w:szCs w:val="28"/>
        </w:rPr>
        <w:t>ого</w:t>
      </w:r>
      <w:r w:rsidRPr="009A4F57">
        <w:rPr>
          <w:color w:val="auto"/>
          <w:szCs w:val="28"/>
        </w:rPr>
        <w:t xml:space="preserve"> законодательств</w:t>
      </w:r>
      <w:r w:rsidR="00762A39" w:rsidRPr="009A4F57">
        <w:rPr>
          <w:color w:val="auto"/>
          <w:szCs w:val="28"/>
        </w:rPr>
        <w:t>а</w:t>
      </w:r>
      <w:r w:rsidRPr="009A4F57">
        <w:rPr>
          <w:color w:val="auto"/>
          <w:szCs w:val="28"/>
        </w:rPr>
        <w:t>, а так</w:t>
      </w:r>
      <w:r w:rsidRPr="009A4F57">
        <w:rPr>
          <w:color w:val="auto"/>
          <w:szCs w:val="28"/>
        </w:rPr>
        <w:softHyphen/>
        <w:t>же нормативны</w:t>
      </w:r>
      <w:r w:rsidR="00762A39" w:rsidRPr="009A4F57">
        <w:rPr>
          <w:color w:val="auto"/>
          <w:szCs w:val="28"/>
        </w:rPr>
        <w:t>х</w:t>
      </w:r>
      <w:r w:rsidRPr="009A4F57">
        <w:rPr>
          <w:color w:val="auto"/>
          <w:szCs w:val="28"/>
        </w:rPr>
        <w:t xml:space="preserve"> акт</w:t>
      </w:r>
      <w:r w:rsidR="00762A39" w:rsidRPr="009A4F57">
        <w:rPr>
          <w:color w:val="auto"/>
          <w:szCs w:val="28"/>
        </w:rPr>
        <w:t>ов</w:t>
      </w:r>
      <w:r w:rsidRPr="009A4F57">
        <w:rPr>
          <w:color w:val="auto"/>
          <w:szCs w:val="28"/>
        </w:rPr>
        <w:t>, определяющи</w:t>
      </w:r>
      <w:r w:rsidR="00762A39" w:rsidRPr="009A4F57">
        <w:rPr>
          <w:color w:val="auto"/>
          <w:szCs w:val="28"/>
        </w:rPr>
        <w:t>х конституционно-правовой с</w:t>
      </w:r>
      <w:r w:rsidRPr="009A4F57">
        <w:rPr>
          <w:color w:val="auto"/>
          <w:szCs w:val="28"/>
        </w:rPr>
        <w:t xml:space="preserve">татус, </w:t>
      </w:r>
      <w:r w:rsidR="00762A39" w:rsidRPr="009A4F57">
        <w:rPr>
          <w:color w:val="auto"/>
          <w:szCs w:val="28"/>
        </w:rPr>
        <w:t xml:space="preserve"> автономной области, автономного округа</w:t>
      </w:r>
      <w:r w:rsidRPr="009A4F57">
        <w:rPr>
          <w:color w:val="auto"/>
          <w:szCs w:val="28"/>
        </w:rPr>
        <w:t xml:space="preserve"> как субъект</w:t>
      </w:r>
      <w:r w:rsidR="00762A39" w:rsidRPr="009A4F57">
        <w:rPr>
          <w:color w:val="auto"/>
          <w:szCs w:val="28"/>
        </w:rPr>
        <w:t>ов</w:t>
      </w:r>
      <w:r w:rsidRPr="009A4F57">
        <w:rPr>
          <w:color w:val="auto"/>
          <w:szCs w:val="28"/>
        </w:rPr>
        <w:t xml:space="preserve"> РФ, правово</w:t>
      </w:r>
      <w:r w:rsidR="00762A39" w:rsidRPr="009A4F57">
        <w:rPr>
          <w:color w:val="auto"/>
          <w:szCs w:val="28"/>
        </w:rPr>
        <w:t>е положение</w:t>
      </w:r>
      <w:r w:rsidRPr="009A4F57">
        <w:rPr>
          <w:color w:val="auto"/>
          <w:szCs w:val="28"/>
        </w:rPr>
        <w:t xml:space="preserve"> и организацию взаимодействия органов власти. </w:t>
      </w:r>
      <w:r w:rsidR="002F3B7D" w:rsidRPr="009A4F57">
        <w:rPr>
          <w:color w:val="auto"/>
          <w:szCs w:val="28"/>
        </w:rPr>
        <w:t>В роли таковых выступают</w:t>
      </w:r>
      <w:r w:rsidRPr="009A4F57">
        <w:rPr>
          <w:color w:val="auto"/>
          <w:szCs w:val="28"/>
        </w:rPr>
        <w:t xml:space="preserve"> уставы </w:t>
      </w:r>
      <w:r w:rsidR="002F3B7D" w:rsidRPr="009A4F57">
        <w:rPr>
          <w:color w:val="auto"/>
          <w:szCs w:val="28"/>
        </w:rPr>
        <w:t>автономий</w:t>
      </w:r>
      <w:r w:rsidRPr="009A4F57">
        <w:rPr>
          <w:color w:val="auto"/>
          <w:szCs w:val="28"/>
        </w:rPr>
        <w:t xml:space="preserve">, </w:t>
      </w:r>
      <w:r w:rsidR="002F3B7D" w:rsidRPr="009A4F57">
        <w:rPr>
          <w:color w:val="auto"/>
          <w:szCs w:val="28"/>
        </w:rPr>
        <w:t>управленческие схемы</w:t>
      </w:r>
      <w:r w:rsidRPr="009A4F57">
        <w:rPr>
          <w:color w:val="auto"/>
          <w:szCs w:val="28"/>
        </w:rPr>
        <w:t>, законы, а также положения об отдельных орга</w:t>
      </w:r>
      <w:r w:rsidRPr="009A4F57">
        <w:rPr>
          <w:color w:val="auto"/>
          <w:szCs w:val="28"/>
        </w:rPr>
        <w:softHyphen/>
        <w:t xml:space="preserve">нах исполнительной власти, </w:t>
      </w:r>
      <w:r w:rsidR="002F3B7D" w:rsidRPr="009A4F57">
        <w:rPr>
          <w:color w:val="auto"/>
          <w:szCs w:val="28"/>
        </w:rPr>
        <w:t>автономий</w:t>
      </w:r>
      <w:r w:rsidRPr="009A4F57">
        <w:rPr>
          <w:color w:val="auto"/>
          <w:szCs w:val="28"/>
        </w:rPr>
        <w:t>, ут</w:t>
      </w:r>
      <w:r w:rsidRPr="009A4F57">
        <w:rPr>
          <w:color w:val="auto"/>
          <w:szCs w:val="28"/>
        </w:rPr>
        <w:softHyphen/>
        <w:t>верждаемые главой исполнительной власти субъекта РФ.</w:t>
      </w:r>
    </w:p>
    <w:p w:rsidR="002F3B7D" w:rsidRPr="009A4F57" w:rsidRDefault="002F3B7D" w:rsidP="00A93619">
      <w:pPr>
        <w:pStyle w:val="a3"/>
        <w:rPr>
          <w:color w:val="auto"/>
          <w:szCs w:val="28"/>
        </w:rPr>
      </w:pPr>
      <w:r w:rsidRPr="009A4F57">
        <w:rPr>
          <w:color w:val="auto"/>
          <w:szCs w:val="28"/>
        </w:rPr>
        <w:t>В уставах автономий закрепляется система органов исполнительной власти.</w:t>
      </w:r>
    </w:p>
    <w:p w:rsidR="002F3B7D" w:rsidRPr="009A4F57" w:rsidRDefault="002F3B7D" w:rsidP="00A93619">
      <w:pPr>
        <w:pStyle w:val="a3"/>
        <w:rPr>
          <w:rStyle w:val="apple-converted-space"/>
          <w:color w:val="auto"/>
          <w:szCs w:val="28"/>
          <w:shd w:val="clear" w:color="auto" w:fill="FFFFFF"/>
        </w:rPr>
      </w:pPr>
      <w:r w:rsidRPr="009A4F57">
        <w:rPr>
          <w:color w:val="auto"/>
          <w:szCs w:val="28"/>
        </w:rPr>
        <w:t xml:space="preserve">Так, </w:t>
      </w:r>
      <w:proofErr w:type="gramStart"/>
      <w:r w:rsidRPr="009A4F57">
        <w:rPr>
          <w:color w:val="auto"/>
          <w:szCs w:val="28"/>
        </w:rPr>
        <w:t>согласно статьи</w:t>
      </w:r>
      <w:proofErr w:type="gramEnd"/>
      <w:r w:rsidRPr="009A4F57">
        <w:rPr>
          <w:color w:val="auto"/>
          <w:szCs w:val="28"/>
        </w:rPr>
        <w:t xml:space="preserve"> 22 Устава Еврейской автономной области система органов исполнительной власти области включает в себя: губернатора, областное правительство, органы исполнительной власти, которые формируются </w:t>
      </w:r>
      <w:r w:rsidRPr="009A4F57">
        <w:rPr>
          <w:color w:val="auto"/>
          <w:szCs w:val="28"/>
          <w:shd w:val="clear" w:color="auto" w:fill="FFFFFF"/>
        </w:rPr>
        <w:t>правительством области на основании закона области «О правительстве Еврейской автономной области».</w:t>
      </w:r>
      <w:r w:rsidRPr="009A4F57">
        <w:rPr>
          <w:rStyle w:val="apple-converted-space"/>
          <w:color w:val="auto"/>
          <w:szCs w:val="28"/>
          <w:shd w:val="clear" w:color="auto" w:fill="FFFFFF"/>
        </w:rPr>
        <w:t> </w:t>
      </w:r>
    </w:p>
    <w:p w:rsidR="002F3B7D" w:rsidRPr="009A4F57" w:rsidRDefault="002B66ED" w:rsidP="00A93619">
      <w:pPr>
        <w:pStyle w:val="a3"/>
        <w:rPr>
          <w:rStyle w:val="apple-converted-space"/>
          <w:color w:val="auto"/>
          <w:szCs w:val="28"/>
          <w:shd w:val="clear" w:color="auto" w:fill="FFFFFF"/>
        </w:rPr>
      </w:pPr>
      <w:proofErr w:type="gramStart"/>
      <w:r w:rsidRPr="009A4F57">
        <w:rPr>
          <w:rStyle w:val="apple-converted-space"/>
          <w:color w:val="auto"/>
          <w:szCs w:val="28"/>
          <w:shd w:val="clear" w:color="auto" w:fill="FFFFFF"/>
        </w:rPr>
        <w:t>В</w:t>
      </w:r>
      <w:proofErr w:type="gramEnd"/>
      <w:r w:rsidRPr="009A4F57">
        <w:rPr>
          <w:rStyle w:val="apple-converted-space"/>
          <w:color w:val="auto"/>
          <w:szCs w:val="28"/>
          <w:shd w:val="clear" w:color="auto" w:fill="FFFFFF"/>
        </w:rPr>
        <w:t xml:space="preserve"> </w:t>
      </w:r>
      <w:proofErr w:type="gramStart"/>
      <w:r w:rsidRPr="009A4F57">
        <w:rPr>
          <w:rStyle w:val="apple-converted-space"/>
          <w:color w:val="auto"/>
          <w:szCs w:val="28"/>
          <w:shd w:val="clear" w:color="auto" w:fill="FFFFFF"/>
        </w:rPr>
        <w:t>Ханты-Мансийском</w:t>
      </w:r>
      <w:proofErr w:type="gramEnd"/>
      <w:r w:rsidRPr="009A4F57">
        <w:rPr>
          <w:rStyle w:val="apple-converted-space"/>
          <w:color w:val="auto"/>
          <w:szCs w:val="28"/>
          <w:shd w:val="clear" w:color="auto" w:fill="FFFFFF"/>
        </w:rPr>
        <w:t xml:space="preserve"> автономном округе – Югре губернатор в систему органов исполнительной власти не входит. </w:t>
      </w:r>
      <w:proofErr w:type="gramStart"/>
      <w:r w:rsidRPr="009A4F57">
        <w:rPr>
          <w:rStyle w:val="apple-converted-space"/>
          <w:color w:val="auto"/>
          <w:szCs w:val="28"/>
          <w:shd w:val="clear" w:color="auto" w:fill="FFFFFF"/>
        </w:rPr>
        <w:t>Согласно статьи 37 Устава Ханты-Мансийского автономного округа – Югра в систему органов исполнительной власти включены правительство автономного округа, являющееся высшим государственным органом исполнительной власти округа и исполнительные органы государственной власти автономного округа.</w:t>
      </w:r>
      <w:proofErr w:type="gramEnd"/>
    </w:p>
    <w:p w:rsidR="00217368" w:rsidRPr="009A4F57" w:rsidRDefault="002B66ED" w:rsidP="006E5984">
      <w:pPr>
        <w:pStyle w:val="a3"/>
        <w:ind w:firstLine="709"/>
        <w:rPr>
          <w:color w:val="auto"/>
          <w:szCs w:val="28"/>
        </w:rPr>
      </w:pPr>
      <w:r w:rsidRPr="009A4F57">
        <w:rPr>
          <w:rStyle w:val="apple-converted-space"/>
          <w:color w:val="auto"/>
          <w:szCs w:val="28"/>
          <w:shd w:val="clear" w:color="auto" w:fill="FFFFFF"/>
        </w:rPr>
        <w:t>Губернатор в Югре выступает в качестве</w:t>
      </w:r>
      <w:r w:rsidR="00675395" w:rsidRPr="009A4F57">
        <w:rPr>
          <w:rStyle w:val="apple-converted-space"/>
          <w:color w:val="auto"/>
          <w:szCs w:val="28"/>
          <w:shd w:val="clear" w:color="auto" w:fill="FFFFFF"/>
        </w:rPr>
        <w:t xml:space="preserve"> </w:t>
      </w:r>
      <w:r w:rsidRPr="009A4F57">
        <w:rPr>
          <w:color w:val="auto"/>
          <w:szCs w:val="28"/>
        </w:rPr>
        <w:t xml:space="preserve"> высш</w:t>
      </w:r>
      <w:r w:rsidR="00675395" w:rsidRPr="009A4F57">
        <w:rPr>
          <w:color w:val="auto"/>
          <w:szCs w:val="28"/>
        </w:rPr>
        <w:t>его</w:t>
      </w:r>
      <w:r w:rsidRPr="009A4F57">
        <w:rPr>
          <w:color w:val="auto"/>
          <w:szCs w:val="28"/>
        </w:rPr>
        <w:t xml:space="preserve"> должностн</w:t>
      </w:r>
      <w:r w:rsidR="00675395" w:rsidRPr="009A4F57">
        <w:rPr>
          <w:color w:val="auto"/>
          <w:szCs w:val="28"/>
        </w:rPr>
        <w:t>ого</w:t>
      </w:r>
      <w:r w:rsidRPr="009A4F57">
        <w:rPr>
          <w:color w:val="auto"/>
          <w:szCs w:val="28"/>
        </w:rPr>
        <w:t xml:space="preserve"> лиц</w:t>
      </w:r>
      <w:r w:rsidR="00675395" w:rsidRPr="009A4F57">
        <w:rPr>
          <w:color w:val="auto"/>
          <w:szCs w:val="28"/>
        </w:rPr>
        <w:t xml:space="preserve">а автономного округа и </w:t>
      </w:r>
      <w:r w:rsidRPr="009A4F57">
        <w:rPr>
          <w:color w:val="auto"/>
          <w:szCs w:val="28"/>
        </w:rPr>
        <w:t xml:space="preserve">возглавляет постоянно действующий высший исполнительный орган государственной власти </w:t>
      </w:r>
      <w:r w:rsidR="00217368" w:rsidRPr="009A4F57">
        <w:rPr>
          <w:color w:val="auto"/>
          <w:szCs w:val="28"/>
        </w:rPr>
        <w:t>автономии</w:t>
      </w:r>
      <w:r w:rsidRPr="009A4F57">
        <w:rPr>
          <w:color w:val="auto"/>
          <w:szCs w:val="28"/>
        </w:rPr>
        <w:t xml:space="preserve"> - Правительство Ханты-Мансийского автономного округа </w:t>
      </w:r>
      <w:r w:rsidR="00217368" w:rsidRPr="009A4F57">
        <w:rPr>
          <w:color w:val="auto"/>
          <w:szCs w:val="28"/>
        </w:rPr>
        <w:t>–</w:t>
      </w:r>
      <w:r w:rsidRPr="009A4F57">
        <w:rPr>
          <w:color w:val="auto"/>
          <w:szCs w:val="28"/>
        </w:rPr>
        <w:t xml:space="preserve"> Югры</w:t>
      </w:r>
      <w:r w:rsidR="00217368" w:rsidRPr="009A4F57">
        <w:rPr>
          <w:color w:val="auto"/>
          <w:szCs w:val="28"/>
        </w:rPr>
        <w:t xml:space="preserve"> (ст. 32 Устава)</w:t>
      </w:r>
    </w:p>
    <w:p w:rsidR="00217368" w:rsidRPr="009A4F57" w:rsidRDefault="00217368" w:rsidP="006E5984">
      <w:pPr>
        <w:pStyle w:val="a3"/>
        <w:ind w:firstLine="709"/>
        <w:rPr>
          <w:color w:val="auto"/>
          <w:szCs w:val="28"/>
        </w:rPr>
      </w:pPr>
      <w:r w:rsidRPr="009A4F57">
        <w:rPr>
          <w:color w:val="auto"/>
          <w:szCs w:val="28"/>
          <w:shd w:val="clear" w:color="auto" w:fill="FFFFFF"/>
        </w:rPr>
        <w:t>Губернатор Еврейской автономной области является высшим должностным лицом области и одновременно главой исполнительной власти в области (ст. 23 Устава).</w:t>
      </w:r>
    </w:p>
    <w:p w:rsidR="002B66ED" w:rsidRPr="009A4F57" w:rsidRDefault="002B66ED" w:rsidP="006E5984">
      <w:pPr>
        <w:pStyle w:val="a3"/>
        <w:ind w:firstLine="709"/>
        <w:rPr>
          <w:rStyle w:val="apple-converted-space"/>
          <w:color w:val="auto"/>
          <w:szCs w:val="28"/>
          <w:shd w:val="clear" w:color="auto" w:fill="FFFFFF"/>
        </w:rPr>
      </w:pPr>
      <w:r w:rsidRPr="009A4F57">
        <w:rPr>
          <w:color w:val="auto"/>
          <w:szCs w:val="28"/>
          <w:shd w:val="clear" w:color="auto" w:fill="FFFFFF"/>
        </w:rPr>
        <w:t>Губернатор</w:t>
      </w:r>
      <w:r w:rsidR="00217368" w:rsidRPr="009A4F57">
        <w:rPr>
          <w:color w:val="auto"/>
          <w:szCs w:val="28"/>
          <w:shd w:val="clear" w:color="auto" w:fill="FFFFFF"/>
        </w:rPr>
        <w:t>а в автономии могут</w:t>
      </w:r>
      <w:r w:rsidRPr="009A4F57">
        <w:rPr>
          <w:color w:val="auto"/>
          <w:szCs w:val="28"/>
          <w:shd w:val="clear" w:color="auto" w:fill="FFFFFF"/>
        </w:rPr>
        <w:t xml:space="preserve"> избира</w:t>
      </w:r>
      <w:r w:rsidR="00217368" w:rsidRPr="009A4F57">
        <w:rPr>
          <w:color w:val="auto"/>
          <w:szCs w:val="28"/>
          <w:shd w:val="clear" w:color="auto" w:fill="FFFFFF"/>
        </w:rPr>
        <w:t xml:space="preserve">ть депутаты законодательного органа власти </w:t>
      </w:r>
      <w:r w:rsidRPr="009A4F57">
        <w:rPr>
          <w:color w:val="auto"/>
          <w:szCs w:val="28"/>
          <w:shd w:val="clear" w:color="auto" w:fill="FFFFFF"/>
        </w:rPr>
        <w:t>по представлению Президента Российской Федерации в соответствии с федеральным законом, Уставом, законом автономного округа</w:t>
      </w:r>
      <w:r w:rsidR="00217368" w:rsidRPr="009A4F57">
        <w:rPr>
          <w:color w:val="auto"/>
          <w:szCs w:val="28"/>
          <w:shd w:val="clear" w:color="auto" w:fill="FFFFFF"/>
        </w:rPr>
        <w:t>, как, например, в Югре, а могут избиратели автономии, проживающие на территории региона</w:t>
      </w:r>
      <w:proofErr w:type="gramStart"/>
      <w:r w:rsidR="00217368" w:rsidRPr="009A4F57">
        <w:rPr>
          <w:color w:val="auto"/>
          <w:szCs w:val="28"/>
          <w:shd w:val="clear" w:color="auto" w:fill="FFFFFF"/>
        </w:rPr>
        <w:t xml:space="preserve"> </w:t>
      </w:r>
      <w:r w:rsidRPr="009A4F57">
        <w:rPr>
          <w:color w:val="auto"/>
          <w:szCs w:val="28"/>
          <w:shd w:val="clear" w:color="auto" w:fill="FFFFFF"/>
        </w:rPr>
        <w:t>.</w:t>
      </w:r>
      <w:proofErr w:type="gramEnd"/>
      <w:r w:rsidR="00217368" w:rsidRPr="009A4F57">
        <w:rPr>
          <w:color w:val="auto"/>
          <w:szCs w:val="28"/>
          <w:shd w:val="clear" w:color="auto" w:fill="FFFFFF"/>
        </w:rPr>
        <w:t xml:space="preserve"> Срок полномочий устанавливается в пять лет</w:t>
      </w:r>
      <w:r w:rsidR="000532BF" w:rsidRPr="009A4F57">
        <w:rPr>
          <w:rStyle w:val="a7"/>
          <w:color w:val="auto"/>
          <w:szCs w:val="28"/>
          <w:shd w:val="clear" w:color="auto" w:fill="FFFFFF"/>
        </w:rPr>
        <w:footnoteReference w:id="19"/>
      </w:r>
      <w:r w:rsidR="000532BF" w:rsidRPr="009A4F57">
        <w:rPr>
          <w:color w:val="auto"/>
          <w:szCs w:val="28"/>
          <w:shd w:val="clear" w:color="auto" w:fill="FFFFFF"/>
        </w:rPr>
        <w:t>.</w:t>
      </w:r>
    </w:p>
    <w:p w:rsidR="001C5E7D" w:rsidRPr="009A4F57" w:rsidRDefault="001C5E7D" w:rsidP="006E5984">
      <w:pPr>
        <w:pStyle w:val="a3"/>
        <w:ind w:firstLine="709"/>
        <w:rPr>
          <w:color w:val="auto"/>
          <w:kern w:val="20"/>
          <w:szCs w:val="28"/>
        </w:rPr>
      </w:pPr>
      <w:r w:rsidRPr="009A4F57">
        <w:rPr>
          <w:color w:val="auto"/>
          <w:szCs w:val="28"/>
        </w:rPr>
        <w:t xml:space="preserve">Полномочиями </w:t>
      </w:r>
      <w:r w:rsidR="00217368" w:rsidRPr="009A4F57">
        <w:rPr>
          <w:color w:val="auto"/>
          <w:szCs w:val="28"/>
        </w:rPr>
        <w:t>г</w:t>
      </w:r>
      <w:r w:rsidRPr="009A4F57">
        <w:rPr>
          <w:color w:val="auto"/>
          <w:szCs w:val="28"/>
        </w:rPr>
        <w:t xml:space="preserve">убернатора </w:t>
      </w:r>
      <w:r w:rsidR="00217368" w:rsidRPr="009A4F57">
        <w:rPr>
          <w:color w:val="auto"/>
          <w:szCs w:val="28"/>
        </w:rPr>
        <w:t>автономии наделяется</w:t>
      </w:r>
      <w:r w:rsidRPr="009A4F57">
        <w:rPr>
          <w:color w:val="auto"/>
          <w:szCs w:val="28"/>
        </w:rPr>
        <w:t xml:space="preserve"> гражданин Российской Федерации, обладающий в соответствии с федеральным законом и законом </w:t>
      </w:r>
      <w:r w:rsidR="00217368" w:rsidRPr="009A4F57">
        <w:rPr>
          <w:color w:val="auto"/>
          <w:szCs w:val="28"/>
        </w:rPr>
        <w:t>автономии</w:t>
      </w:r>
      <w:r w:rsidRPr="009A4F57">
        <w:rPr>
          <w:color w:val="auto"/>
          <w:szCs w:val="28"/>
        </w:rPr>
        <w:t xml:space="preserve"> пассивным избирательным правом, достигший на д</w:t>
      </w:r>
      <w:r w:rsidRPr="009A4F57">
        <w:rPr>
          <w:color w:val="auto"/>
          <w:kern w:val="20"/>
          <w:szCs w:val="28"/>
        </w:rPr>
        <w:t>ень выборов 30 - летнего возраста.</w:t>
      </w:r>
    </w:p>
    <w:p w:rsidR="00217368" w:rsidRPr="009A4F57" w:rsidRDefault="00217368" w:rsidP="006E5984">
      <w:pPr>
        <w:pStyle w:val="a3"/>
        <w:ind w:firstLine="709"/>
        <w:rPr>
          <w:color w:val="auto"/>
          <w:kern w:val="20"/>
          <w:szCs w:val="28"/>
        </w:rPr>
      </w:pPr>
      <w:r w:rsidRPr="009A4F57">
        <w:rPr>
          <w:color w:val="auto"/>
          <w:kern w:val="20"/>
          <w:szCs w:val="28"/>
        </w:rPr>
        <w:t>Как высшее должностное лицо губернатор наделен правом:</w:t>
      </w:r>
    </w:p>
    <w:p w:rsidR="001C5E7D" w:rsidRPr="009A4F57" w:rsidRDefault="001C5E7D" w:rsidP="006E5984">
      <w:pPr>
        <w:pStyle w:val="a3"/>
        <w:ind w:firstLine="709"/>
        <w:rPr>
          <w:color w:val="auto"/>
          <w:kern w:val="20"/>
          <w:szCs w:val="28"/>
        </w:rPr>
      </w:pPr>
      <w:r w:rsidRPr="009A4F57">
        <w:rPr>
          <w:color w:val="auto"/>
          <w:szCs w:val="28"/>
        </w:rPr>
        <w:t>а) представл</w:t>
      </w:r>
      <w:r w:rsidR="00217368" w:rsidRPr="009A4F57">
        <w:rPr>
          <w:color w:val="auto"/>
          <w:szCs w:val="28"/>
        </w:rPr>
        <w:t>ения автономии</w:t>
      </w:r>
      <w:r w:rsidRPr="009A4F57">
        <w:rPr>
          <w:color w:val="auto"/>
          <w:szCs w:val="28"/>
        </w:rPr>
        <w:t xml:space="preserve"> в отношениях с федеральными органами государственной власти, органами государственной власти субъект</w:t>
      </w:r>
      <w:r w:rsidRPr="009A4F57">
        <w:rPr>
          <w:color w:val="auto"/>
          <w:kern w:val="20"/>
          <w:szCs w:val="28"/>
        </w:rPr>
        <w:t xml:space="preserve">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w:t>
      </w:r>
      <w:r w:rsidR="00217368" w:rsidRPr="009A4F57">
        <w:rPr>
          <w:color w:val="auto"/>
          <w:kern w:val="20"/>
          <w:szCs w:val="28"/>
        </w:rPr>
        <w:t>автономии</w:t>
      </w:r>
      <w:r w:rsidRPr="009A4F57">
        <w:rPr>
          <w:color w:val="auto"/>
          <w:kern w:val="20"/>
          <w:szCs w:val="28"/>
        </w:rPr>
        <w:t>;</w:t>
      </w:r>
    </w:p>
    <w:p w:rsidR="001C5E7D" w:rsidRPr="009A4F57" w:rsidRDefault="001C5E7D" w:rsidP="006E5984">
      <w:pPr>
        <w:pStyle w:val="a3"/>
        <w:ind w:firstLine="709"/>
        <w:rPr>
          <w:color w:val="auto"/>
          <w:kern w:val="20"/>
          <w:szCs w:val="28"/>
        </w:rPr>
      </w:pPr>
      <w:r w:rsidRPr="009A4F57">
        <w:rPr>
          <w:color w:val="auto"/>
          <w:szCs w:val="28"/>
        </w:rPr>
        <w:t>б) обнарод</w:t>
      </w:r>
      <w:r w:rsidR="00A93619" w:rsidRPr="009A4F57">
        <w:rPr>
          <w:color w:val="auto"/>
          <w:szCs w:val="28"/>
        </w:rPr>
        <w:t>ования</w:t>
      </w:r>
      <w:r w:rsidRPr="009A4F57">
        <w:rPr>
          <w:color w:val="auto"/>
          <w:szCs w:val="28"/>
        </w:rPr>
        <w:t xml:space="preserve"> закон</w:t>
      </w:r>
      <w:r w:rsidR="00A93619" w:rsidRPr="009A4F57">
        <w:rPr>
          <w:color w:val="auto"/>
          <w:szCs w:val="28"/>
        </w:rPr>
        <w:t>ов</w:t>
      </w:r>
      <w:r w:rsidR="00217368" w:rsidRPr="009A4F57">
        <w:rPr>
          <w:color w:val="auto"/>
          <w:szCs w:val="28"/>
        </w:rPr>
        <w:t>, приняты</w:t>
      </w:r>
      <w:r w:rsidR="00A93619" w:rsidRPr="009A4F57">
        <w:rPr>
          <w:color w:val="auto"/>
          <w:szCs w:val="28"/>
        </w:rPr>
        <w:t>х</w:t>
      </w:r>
      <w:r w:rsidR="00217368" w:rsidRPr="009A4F57">
        <w:rPr>
          <w:color w:val="auto"/>
          <w:szCs w:val="28"/>
        </w:rPr>
        <w:t xml:space="preserve"> законодательными органами власти</w:t>
      </w:r>
      <w:r w:rsidRPr="009A4F57">
        <w:rPr>
          <w:color w:val="auto"/>
          <w:szCs w:val="28"/>
        </w:rPr>
        <w:t xml:space="preserve">, </w:t>
      </w:r>
      <w:r w:rsidR="00217368" w:rsidRPr="009A4F57">
        <w:rPr>
          <w:color w:val="auto"/>
          <w:szCs w:val="28"/>
        </w:rPr>
        <w:t>подпис</w:t>
      </w:r>
      <w:r w:rsidR="00A93619" w:rsidRPr="009A4F57">
        <w:rPr>
          <w:color w:val="auto"/>
          <w:szCs w:val="28"/>
        </w:rPr>
        <w:t>ания</w:t>
      </w:r>
      <w:r w:rsidR="00217368" w:rsidRPr="009A4F57">
        <w:rPr>
          <w:color w:val="auto"/>
          <w:szCs w:val="28"/>
        </w:rPr>
        <w:t xml:space="preserve"> их</w:t>
      </w:r>
      <w:r w:rsidRPr="009A4F57">
        <w:rPr>
          <w:color w:val="auto"/>
          <w:kern w:val="20"/>
          <w:szCs w:val="28"/>
        </w:rPr>
        <w:t>, либо отклон</w:t>
      </w:r>
      <w:r w:rsidR="00A93619" w:rsidRPr="009A4F57">
        <w:rPr>
          <w:color w:val="auto"/>
          <w:kern w:val="20"/>
          <w:szCs w:val="28"/>
        </w:rPr>
        <w:t>ения</w:t>
      </w:r>
      <w:r w:rsidRPr="009A4F57">
        <w:rPr>
          <w:color w:val="auto"/>
          <w:kern w:val="20"/>
          <w:szCs w:val="28"/>
        </w:rPr>
        <w:t xml:space="preserve"> закон</w:t>
      </w:r>
      <w:r w:rsidR="00A93619" w:rsidRPr="009A4F57">
        <w:rPr>
          <w:color w:val="auto"/>
          <w:kern w:val="20"/>
          <w:szCs w:val="28"/>
        </w:rPr>
        <w:t>ов</w:t>
      </w:r>
      <w:r w:rsidRPr="009A4F57">
        <w:rPr>
          <w:color w:val="auto"/>
          <w:kern w:val="20"/>
          <w:szCs w:val="28"/>
        </w:rPr>
        <w:t>, приняты</w:t>
      </w:r>
      <w:r w:rsidR="00A93619" w:rsidRPr="009A4F57">
        <w:rPr>
          <w:color w:val="auto"/>
          <w:kern w:val="20"/>
          <w:szCs w:val="28"/>
        </w:rPr>
        <w:t>х</w:t>
      </w:r>
      <w:r w:rsidRPr="009A4F57">
        <w:rPr>
          <w:color w:val="auto"/>
          <w:kern w:val="20"/>
          <w:szCs w:val="28"/>
        </w:rPr>
        <w:t xml:space="preserve"> </w:t>
      </w:r>
      <w:r w:rsidR="00217368" w:rsidRPr="009A4F57">
        <w:rPr>
          <w:color w:val="auto"/>
          <w:kern w:val="20"/>
          <w:szCs w:val="28"/>
        </w:rPr>
        <w:t>парламентом автономии</w:t>
      </w:r>
      <w:r w:rsidRPr="009A4F57">
        <w:rPr>
          <w:color w:val="auto"/>
          <w:kern w:val="20"/>
          <w:szCs w:val="28"/>
        </w:rPr>
        <w:t>;</w:t>
      </w:r>
    </w:p>
    <w:p w:rsidR="001C5E7D" w:rsidRPr="009A4F57" w:rsidRDefault="001C5E7D" w:rsidP="006E5984">
      <w:pPr>
        <w:pStyle w:val="a3"/>
        <w:ind w:firstLine="709"/>
        <w:rPr>
          <w:color w:val="auto"/>
          <w:kern w:val="20"/>
          <w:szCs w:val="28"/>
        </w:rPr>
      </w:pPr>
      <w:r w:rsidRPr="009A4F57">
        <w:rPr>
          <w:color w:val="auto"/>
          <w:szCs w:val="28"/>
        </w:rPr>
        <w:t>в) формир</w:t>
      </w:r>
      <w:r w:rsidR="00A93619" w:rsidRPr="009A4F57">
        <w:rPr>
          <w:color w:val="auto"/>
          <w:szCs w:val="28"/>
        </w:rPr>
        <w:t>ования</w:t>
      </w:r>
      <w:r w:rsidRPr="009A4F57">
        <w:rPr>
          <w:color w:val="auto"/>
          <w:szCs w:val="28"/>
        </w:rPr>
        <w:t xml:space="preserve"> высш</w:t>
      </w:r>
      <w:r w:rsidR="00A93619" w:rsidRPr="009A4F57">
        <w:rPr>
          <w:color w:val="auto"/>
          <w:szCs w:val="28"/>
        </w:rPr>
        <w:t>его</w:t>
      </w:r>
      <w:r w:rsidRPr="009A4F57">
        <w:rPr>
          <w:color w:val="auto"/>
          <w:szCs w:val="28"/>
        </w:rPr>
        <w:t xml:space="preserve"> исполнительн</w:t>
      </w:r>
      <w:r w:rsidR="00A93619" w:rsidRPr="009A4F57">
        <w:rPr>
          <w:color w:val="auto"/>
          <w:szCs w:val="28"/>
        </w:rPr>
        <w:t>ого</w:t>
      </w:r>
      <w:r w:rsidRPr="009A4F57">
        <w:rPr>
          <w:color w:val="auto"/>
          <w:szCs w:val="28"/>
        </w:rPr>
        <w:t xml:space="preserve"> орган</w:t>
      </w:r>
      <w:r w:rsidR="00A93619" w:rsidRPr="009A4F57">
        <w:rPr>
          <w:color w:val="auto"/>
          <w:szCs w:val="28"/>
        </w:rPr>
        <w:t>а</w:t>
      </w:r>
      <w:r w:rsidRPr="009A4F57">
        <w:rPr>
          <w:color w:val="auto"/>
          <w:szCs w:val="28"/>
        </w:rPr>
        <w:t xml:space="preserve"> государственной власти </w:t>
      </w:r>
      <w:r w:rsidR="00A93619" w:rsidRPr="009A4F57">
        <w:rPr>
          <w:color w:val="auto"/>
          <w:szCs w:val="28"/>
        </w:rPr>
        <w:t>– правительства автономии</w:t>
      </w:r>
      <w:r w:rsidRPr="009A4F57">
        <w:rPr>
          <w:color w:val="auto"/>
          <w:kern w:val="20"/>
          <w:szCs w:val="28"/>
        </w:rPr>
        <w:t>;</w:t>
      </w:r>
    </w:p>
    <w:p w:rsidR="001C5E7D" w:rsidRPr="009A4F57" w:rsidRDefault="001C5E7D" w:rsidP="006E5984">
      <w:pPr>
        <w:pStyle w:val="a3"/>
        <w:ind w:firstLine="709"/>
        <w:rPr>
          <w:color w:val="auto"/>
          <w:kern w:val="20"/>
          <w:szCs w:val="28"/>
        </w:rPr>
      </w:pPr>
      <w:r w:rsidRPr="009A4F57">
        <w:rPr>
          <w:color w:val="auto"/>
          <w:szCs w:val="28"/>
        </w:rPr>
        <w:t xml:space="preserve">г) </w:t>
      </w:r>
      <w:r w:rsidR="00A93619" w:rsidRPr="009A4F57">
        <w:rPr>
          <w:color w:val="auto"/>
          <w:szCs w:val="28"/>
        </w:rPr>
        <w:t>требования</w:t>
      </w:r>
      <w:r w:rsidRPr="009A4F57">
        <w:rPr>
          <w:color w:val="auto"/>
          <w:szCs w:val="28"/>
        </w:rPr>
        <w:t xml:space="preserve"> созыва внеочередного заседания </w:t>
      </w:r>
      <w:r w:rsidR="00A93619" w:rsidRPr="009A4F57">
        <w:rPr>
          <w:color w:val="auto"/>
          <w:szCs w:val="28"/>
        </w:rPr>
        <w:t>законодательного органа власти, созыва</w:t>
      </w:r>
      <w:r w:rsidRPr="009A4F57">
        <w:rPr>
          <w:color w:val="auto"/>
          <w:szCs w:val="28"/>
        </w:rPr>
        <w:t xml:space="preserve"> на первое заседание ранее срока, установленного для этого у</w:t>
      </w:r>
      <w:r w:rsidRPr="009A4F57">
        <w:rPr>
          <w:color w:val="auto"/>
          <w:kern w:val="20"/>
          <w:szCs w:val="28"/>
        </w:rPr>
        <w:t>казанному органу Уставом</w:t>
      </w:r>
      <w:r w:rsidR="00A93619" w:rsidRPr="009A4F57">
        <w:rPr>
          <w:color w:val="auto"/>
          <w:kern w:val="20"/>
          <w:szCs w:val="28"/>
        </w:rPr>
        <w:t xml:space="preserve"> автономии</w:t>
      </w:r>
      <w:r w:rsidRPr="009A4F57">
        <w:rPr>
          <w:color w:val="auto"/>
          <w:kern w:val="20"/>
          <w:szCs w:val="28"/>
        </w:rPr>
        <w:t>;</w:t>
      </w:r>
    </w:p>
    <w:p w:rsidR="001C5E7D" w:rsidRPr="009A4F57" w:rsidRDefault="001C5E7D" w:rsidP="006E5984">
      <w:pPr>
        <w:pStyle w:val="a3"/>
        <w:ind w:firstLine="709"/>
        <w:rPr>
          <w:color w:val="auto"/>
          <w:szCs w:val="28"/>
        </w:rPr>
      </w:pPr>
      <w:r w:rsidRPr="009A4F57">
        <w:rPr>
          <w:color w:val="auto"/>
          <w:szCs w:val="28"/>
        </w:rPr>
        <w:t xml:space="preserve">д) </w:t>
      </w:r>
      <w:r w:rsidR="00A93619" w:rsidRPr="009A4F57">
        <w:rPr>
          <w:color w:val="auto"/>
          <w:szCs w:val="28"/>
        </w:rPr>
        <w:t>принятия участия в работе парламента автономии с правом совещательного голоса</w:t>
      </w:r>
      <w:r w:rsidRPr="009A4F57">
        <w:rPr>
          <w:color w:val="auto"/>
          <w:szCs w:val="28"/>
        </w:rPr>
        <w:t>;</w:t>
      </w:r>
    </w:p>
    <w:p w:rsidR="00A93619" w:rsidRPr="009A4F57" w:rsidRDefault="001C5E7D" w:rsidP="006E5984">
      <w:pPr>
        <w:pStyle w:val="a3"/>
        <w:ind w:firstLine="709"/>
        <w:rPr>
          <w:color w:val="auto"/>
          <w:szCs w:val="28"/>
        </w:rPr>
      </w:pPr>
      <w:r w:rsidRPr="009A4F57">
        <w:rPr>
          <w:color w:val="auto"/>
          <w:szCs w:val="28"/>
        </w:rPr>
        <w:t xml:space="preserve">е) </w:t>
      </w:r>
      <w:r w:rsidR="00A93619" w:rsidRPr="009A4F57">
        <w:rPr>
          <w:color w:val="auto"/>
          <w:szCs w:val="28"/>
        </w:rPr>
        <w:t>определения основных направлений внутренней политики региона;</w:t>
      </w:r>
    </w:p>
    <w:p w:rsidR="00A93619" w:rsidRPr="009A4F57" w:rsidRDefault="00A93619" w:rsidP="006E5984">
      <w:pPr>
        <w:pStyle w:val="a3"/>
        <w:ind w:firstLine="709"/>
        <w:rPr>
          <w:color w:val="auto"/>
          <w:szCs w:val="28"/>
        </w:rPr>
      </w:pPr>
      <w:r w:rsidRPr="009A4F57">
        <w:rPr>
          <w:color w:val="auto"/>
          <w:szCs w:val="28"/>
        </w:rPr>
        <w:t>ж) возглавлять правительство автономии;</w:t>
      </w:r>
    </w:p>
    <w:p w:rsidR="00A93619" w:rsidRPr="009A4F57" w:rsidRDefault="00A93619" w:rsidP="006E5984">
      <w:pPr>
        <w:pStyle w:val="a3"/>
        <w:tabs>
          <w:tab w:val="left" w:pos="1223"/>
        </w:tabs>
        <w:ind w:firstLine="709"/>
        <w:rPr>
          <w:color w:val="auto"/>
          <w:szCs w:val="28"/>
        </w:rPr>
      </w:pPr>
      <w:r w:rsidRPr="009A4F57">
        <w:rPr>
          <w:color w:val="auto"/>
          <w:szCs w:val="28"/>
        </w:rPr>
        <w:t xml:space="preserve">з) </w:t>
      </w:r>
      <w:r w:rsidR="001C5E7D" w:rsidRPr="009A4F57">
        <w:rPr>
          <w:color w:val="auto"/>
          <w:szCs w:val="28"/>
        </w:rPr>
        <w:t>осуществл</w:t>
      </w:r>
      <w:r w:rsidRPr="009A4F57">
        <w:rPr>
          <w:color w:val="auto"/>
          <w:szCs w:val="28"/>
        </w:rPr>
        <w:t>ения</w:t>
      </w:r>
      <w:r w:rsidR="001C5E7D" w:rsidRPr="009A4F57">
        <w:rPr>
          <w:color w:val="auto"/>
          <w:szCs w:val="28"/>
        </w:rPr>
        <w:t xml:space="preserve"> </w:t>
      </w:r>
      <w:r w:rsidRPr="009A4F57">
        <w:rPr>
          <w:color w:val="auto"/>
          <w:szCs w:val="28"/>
        </w:rPr>
        <w:t>иных</w:t>
      </w:r>
      <w:r w:rsidR="001C5E7D" w:rsidRPr="009A4F57">
        <w:rPr>
          <w:color w:val="auto"/>
          <w:szCs w:val="28"/>
        </w:rPr>
        <w:t xml:space="preserve"> полномочи</w:t>
      </w:r>
      <w:r w:rsidRPr="009A4F57">
        <w:rPr>
          <w:color w:val="auto"/>
          <w:szCs w:val="28"/>
        </w:rPr>
        <w:t>й, содержащихся в уставе авт</w:t>
      </w:r>
      <w:r w:rsidR="00581052" w:rsidRPr="009A4F57">
        <w:rPr>
          <w:color w:val="auto"/>
          <w:szCs w:val="28"/>
        </w:rPr>
        <w:t>о</w:t>
      </w:r>
      <w:r w:rsidRPr="009A4F57">
        <w:rPr>
          <w:color w:val="auto"/>
          <w:szCs w:val="28"/>
        </w:rPr>
        <w:t>номного образования.</w:t>
      </w:r>
    </w:p>
    <w:p w:rsidR="00581052" w:rsidRPr="009A4F57" w:rsidRDefault="00581052" w:rsidP="006E5984">
      <w:pPr>
        <w:pStyle w:val="a3"/>
        <w:ind w:firstLine="709"/>
        <w:rPr>
          <w:color w:val="auto"/>
          <w:szCs w:val="28"/>
        </w:rPr>
      </w:pPr>
      <w:r w:rsidRPr="009A4F57">
        <w:rPr>
          <w:color w:val="auto"/>
          <w:szCs w:val="28"/>
        </w:rPr>
        <w:t xml:space="preserve">Осуществляя свои </w:t>
      </w:r>
      <w:proofErr w:type="gramStart"/>
      <w:r w:rsidRPr="009A4F57">
        <w:rPr>
          <w:color w:val="auto"/>
          <w:szCs w:val="28"/>
        </w:rPr>
        <w:t>полномочия</w:t>
      </w:r>
      <w:proofErr w:type="gramEnd"/>
      <w:r w:rsidRPr="009A4F57">
        <w:rPr>
          <w:color w:val="auto"/>
          <w:szCs w:val="28"/>
        </w:rPr>
        <w:t xml:space="preserve"> губернатор автономии руководствуется Конституцией РФ, федеральным законодательством, Указами Президента РФ, постановлениями Правительства РФ, уставом автономии и региональным законодательством.</w:t>
      </w:r>
    </w:p>
    <w:p w:rsidR="00581052" w:rsidRPr="009A4F57" w:rsidRDefault="00581052" w:rsidP="006E5984">
      <w:pPr>
        <w:pStyle w:val="a3"/>
        <w:ind w:firstLine="709"/>
        <w:rPr>
          <w:color w:val="auto"/>
          <w:kern w:val="20"/>
          <w:szCs w:val="28"/>
        </w:rPr>
      </w:pPr>
      <w:r w:rsidRPr="009A4F57">
        <w:rPr>
          <w:color w:val="auto"/>
          <w:szCs w:val="28"/>
        </w:rPr>
        <w:t>Губернатор автономии наделен законотворческими полномочиями по изданию</w:t>
      </w:r>
      <w:r w:rsidR="001C5E7D" w:rsidRPr="009A4F57">
        <w:rPr>
          <w:color w:val="auto"/>
          <w:kern w:val="20"/>
          <w:szCs w:val="28"/>
        </w:rPr>
        <w:t xml:space="preserve"> постановлени</w:t>
      </w:r>
      <w:r w:rsidRPr="009A4F57">
        <w:rPr>
          <w:color w:val="auto"/>
          <w:kern w:val="20"/>
          <w:szCs w:val="28"/>
        </w:rPr>
        <w:t>й</w:t>
      </w:r>
      <w:r w:rsidR="001C5E7D" w:rsidRPr="009A4F57">
        <w:rPr>
          <w:color w:val="auto"/>
          <w:kern w:val="20"/>
          <w:szCs w:val="28"/>
        </w:rPr>
        <w:t xml:space="preserve"> и распоряжени</w:t>
      </w:r>
      <w:r w:rsidRPr="009A4F57">
        <w:rPr>
          <w:color w:val="auto"/>
          <w:kern w:val="20"/>
          <w:szCs w:val="28"/>
        </w:rPr>
        <w:t>й, действующих на территории региона.</w:t>
      </w:r>
    </w:p>
    <w:p w:rsidR="008F5726" w:rsidRPr="009A4F57" w:rsidRDefault="008F5726" w:rsidP="006E5984">
      <w:pPr>
        <w:pStyle w:val="a3"/>
        <w:ind w:firstLine="709"/>
        <w:rPr>
          <w:color w:val="auto"/>
          <w:szCs w:val="28"/>
        </w:rPr>
      </w:pPr>
      <w:r w:rsidRPr="009A4F57">
        <w:rPr>
          <w:color w:val="auto"/>
          <w:kern w:val="20"/>
          <w:szCs w:val="28"/>
        </w:rPr>
        <w:t xml:space="preserve">Основания прекращения полномочий губернатора общие. Это  </w:t>
      </w:r>
      <w:r w:rsidR="001C5E7D" w:rsidRPr="009A4F57">
        <w:rPr>
          <w:color w:val="auto"/>
          <w:kern w:val="20"/>
          <w:szCs w:val="28"/>
        </w:rPr>
        <w:t>его смерт</w:t>
      </w:r>
      <w:r w:rsidRPr="009A4F57">
        <w:rPr>
          <w:color w:val="auto"/>
          <w:kern w:val="20"/>
          <w:szCs w:val="28"/>
        </w:rPr>
        <w:t>ь, отставка</w:t>
      </w:r>
      <w:r w:rsidR="001C5E7D" w:rsidRPr="009A4F57">
        <w:rPr>
          <w:color w:val="auto"/>
          <w:szCs w:val="28"/>
        </w:rPr>
        <w:t xml:space="preserve"> в связи с выражением ему недоверия и отрешении от должности на основании недоверия Президентом РФ</w:t>
      </w:r>
      <w:r w:rsidRPr="009A4F57">
        <w:rPr>
          <w:color w:val="auto"/>
          <w:szCs w:val="28"/>
        </w:rPr>
        <w:t>, отставка по личной инициативе, отрешение от должности Президентом РФ, признание судом недееспособным и другие.</w:t>
      </w:r>
    </w:p>
    <w:p w:rsidR="008F5726" w:rsidRPr="009A4F57" w:rsidRDefault="008F5726" w:rsidP="006E5984">
      <w:pPr>
        <w:pStyle w:val="a3"/>
        <w:ind w:firstLine="709"/>
        <w:rPr>
          <w:color w:val="auto"/>
          <w:szCs w:val="28"/>
        </w:rPr>
      </w:pPr>
      <w:r w:rsidRPr="009A4F57">
        <w:rPr>
          <w:color w:val="auto"/>
          <w:szCs w:val="28"/>
        </w:rPr>
        <w:t>Высшим постоянно действующим органом власти в автономии является правительство. Устав и региональное законодательство устанавливают порядок его формирования и компетенцию.</w:t>
      </w:r>
    </w:p>
    <w:p w:rsidR="00E0624B" w:rsidRPr="009A4F57" w:rsidRDefault="00E0624B" w:rsidP="006E5984">
      <w:pPr>
        <w:pStyle w:val="a3"/>
        <w:ind w:firstLine="709"/>
        <w:rPr>
          <w:color w:val="auto"/>
          <w:spacing w:val="2"/>
          <w:szCs w:val="28"/>
          <w:shd w:val="clear" w:color="auto" w:fill="FFFFFF"/>
        </w:rPr>
      </w:pPr>
      <w:r w:rsidRPr="009A4F57">
        <w:rPr>
          <w:color w:val="auto"/>
          <w:szCs w:val="28"/>
        </w:rPr>
        <w:t>Правительство автономии состоит из губернатора, первых заместителей, заместителей губернатора (Югра), губернатора, первого заместителя губернатора,</w:t>
      </w:r>
      <w:r w:rsidRPr="009A4F57">
        <w:rPr>
          <w:color w:val="auto"/>
          <w:spacing w:val="2"/>
          <w:szCs w:val="28"/>
          <w:shd w:val="clear" w:color="auto" w:fill="FFFFFF"/>
        </w:rPr>
        <w:t xml:space="preserve"> первых заместителей, заместителей председателя правительства области, а также руководителей органов исполнительной власти области (Еврейская автономная область)</w:t>
      </w:r>
      <w:r w:rsidR="00921AD0" w:rsidRPr="009A4F57">
        <w:rPr>
          <w:color w:val="auto"/>
          <w:spacing w:val="2"/>
          <w:szCs w:val="28"/>
          <w:shd w:val="clear" w:color="auto" w:fill="FFFFFF"/>
        </w:rPr>
        <w:t>.</w:t>
      </w:r>
    </w:p>
    <w:p w:rsidR="00921AD0" w:rsidRPr="009A4F57" w:rsidRDefault="00921AD0" w:rsidP="006E5984">
      <w:pPr>
        <w:pStyle w:val="a3"/>
        <w:ind w:firstLine="709"/>
        <w:rPr>
          <w:color w:val="auto"/>
          <w:kern w:val="20"/>
          <w:szCs w:val="28"/>
        </w:rPr>
      </w:pPr>
      <w:r w:rsidRPr="009A4F57">
        <w:rPr>
          <w:color w:val="auto"/>
          <w:spacing w:val="2"/>
          <w:szCs w:val="28"/>
          <w:shd w:val="clear" w:color="auto" w:fill="FFFFFF"/>
        </w:rPr>
        <w:t xml:space="preserve">Важнейшей целью деятельности правительства является </w:t>
      </w:r>
      <w:proofErr w:type="gramStart"/>
      <w:r w:rsidRPr="009A4F57">
        <w:rPr>
          <w:color w:val="auto"/>
          <w:szCs w:val="28"/>
        </w:rPr>
        <w:t>разработка</w:t>
      </w:r>
      <w:proofErr w:type="gramEnd"/>
      <w:r w:rsidRPr="009A4F57">
        <w:rPr>
          <w:color w:val="auto"/>
          <w:szCs w:val="28"/>
        </w:rPr>
        <w:t xml:space="preserve"> и осущ</w:t>
      </w:r>
      <w:r w:rsidRPr="009A4F57">
        <w:rPr>
          <w:color w:val="auto"/>
          <w:kern w:val="20"/>
          <w:szCs w:val="28"/>
        </w:rPr>
        <w:t>ествление мер, направленных на обеспечение комплексного социально-экономического развития автономии, участие в проведении единой государственной политики в области финансов, науки, образования здравоохранения, культуры социального обеспечения экологии и иных сферах общественных отношений</w:t>
      </w:r>
      <w:r w:rsidR="00F57D8B" w:rsidRPr="009A4F57">
        <w:rPr>
          <w:rStyle w:val="a7"/>
          <w:color w:val="auto"/>
          <w:kern w:val="20"/>
          <w:szCs w:val="28"/>
        </w:rPr>
        <w:footnoteReference w:id="20"/>
      </w:r>
      <w:r w:rsidRPr="009A4F57">
        <w:rPr>
          <w:color w:val="auto"/>
          <w:kern w:val="20"/>
          <w:szCs w:val="28"/>
        </w:rPr>
        <w:t>.</w:t>
      </w:r>
    </w:p>
    <w:p w:rsidR="00E0624B" w:rsidRPr="009A4F57" w:rsidRDefault="001C5E7D" w:rsidP="006E5984">
      <w:pPr>
        <w:pStyle w:val="1250"/>
      </w:pPr>
      <w:r w:rsidRPr="009A4F57">
        <w:t xml:space="preserve">Основные полномочия </w:t>
      </w:r>
      <w:r w:rsidR="00E0624B" w:rsidRPr="009A4F57">
        <w:t xml:space="preserve">правительства </w:t>
      </w:r>
      <w:r w:rsidR="00921AD0" w:rsidRPr="009A4F57">
        <w:t xml:space="preserve">автономии </w:t>
      </w:r>
      <w:r w:rsidR="00E0624B" w:rsidRPr="009A4F57">
        <w:t>заключаются в следующем:</w:t>
      </w:r>
    </w:p>
    <w:p w:rsidR="001C5E7D" w:rsidRPr="009A4F57" w:rsidRDefault="001C5E7D" w:rsidP="006E5984">
      <w:pPr>
        <w:pStyle w:val="a3"/>
        <w:ind w:firstLine="709"/>
        <w:rPr>
          <w:color w:val="auto"/>
          <w:kern w:val="20"/>
          <w:szCs w:val="28"/>
        </w:rPr>
      </w:pPr>
      <w:r w:rsidRPr="009A4F57">
        <w:rPr>
          <w:color w:val="auto"/>
          <w:szCs w:val="28"/>
        </w:rPr>
        <w:t xml:space="preserve">а) </w:t>
      </w:r>
      <w:r w:rsidR="00A243D6" w:rsidRPr="009A4F57">
        <w:rPr>
          <w:color w:val="auto"/>
          <w:szCs w:val="28"/>
        </w:rPr>
        <w:t>в о</w:t>
      </w:r>
      <w:r w:rsidR="00921AD0" w:rsidRPr="009A4F57">
        <w:rPr>
          <w:color w:val="auto"/>
          <w:szCs w:val="28"/>
        </w:rPr>
        <w:t>с</w:t>
      </w:r>
      <w:r w:rsidR="00A243D6" w:rsidRPr="009A4F57">
        <w:rPr>
          <w:color w:val="auto"/>
          <w:szCs w:val="28"/>
        </w:rPr>
        <w:t>уществлении</w:t>
      </w:r>
      <w:r w:rsidRPr="009A4F57">
        <w:rPr>
          <w:color w:val="auto"/>
          <w:szCs w:val="28"/>
        </w:rPr>
        <w:t xml:space="preserve"> в пределах своих полномочий мер</w:t>
      </w:r>
      <w:r w:rsidR="00A243D6" w:rsidRPr="009A4F57">
        <w:rPr>
          <w:color w:val="auto"/>
          <w:szCs w:val="28"/>
        </w:rPr>
        <w:t>, направленных</w:t>
      </w:r>
      <w:r w:rsidR="00921AD0" w:rsidRPr="009A4F57">
        <w:rPr>
          <w:color w:val="auto"/>
          <w:szCs w:val="28"/>
        </w:rPr>
        <w:t xml:space="preserve"> </w:t>
      </w:r>
      <w:r w:rsidR="00A243D6" w:rsidRPr="009A4F57">
        <w:rPr>
          <w:color w:val="auto"/>
          <w:szCs w:val="28"/>
        </w:rPr>
        <w:t>на</w:t>
      </w:r>
      <w:r w:rsidR="00921AD0" w:rsidRPr="009A4F57">
        <w:rPr>
          <w:color w:val="auto"/>
          <w:szCs w:val="28"/>
        </w:rPr>
        <w:t xml:space="preserve"> </w:t>
      </w:r>
      <w:r w:rsidRPr="009A4F57">
        <w:rPr>
          <w:color w:val="auto"/>
          <w:szCs w:val="28"/>
        </w:rPr>
        <w:t>реализаци</w:t>
      </w:r>
      <w:r w:rsidR="00921AD0" w:rsidRPr="009A4F57">
        <w:rPr>
          <w:color w:val="auto"/>
          <w:szCs w:val="28"/>
        </w:rPr>
        <w:t>ю</w:t>
      </w:r>
      <w:r w:rsidRPr="009A4F57">
        <w:rPr>
          <w:color w:val="auto"/>
          <w:szCs w:val="28"/>
        </w:rPr>
        <w:t>, обеспечени</w:t>
      </w:r>
      <w:r w:rsidR="00921AD0" w:rsidRPr="009A4F57">
        <w:rPr>
          <w:color w:val="auto"/>
          <w:szCs w:val="28"/>
        </w:rPr>
        <w:t>е</w:t>
      </w:r>
      <w:r w:rsidRPr="009A4F57">
        <w:rPr>
          <w:color w:val="auto"/>
          <w:szCs w:val="28"/>
        </w:rPr>
        <w:t xml:space="preserve"> и защит</w:t>
      </w:r>
      <w:r w:rsidR="00921AD0" w:rsidRPr="009A4F57">
        <w:rPr>
          <w:color w:val="auto"/>
          <w:szCs w:val="28"/>
        </w:rPr>
        <w:t>у</w:t>
      </w:r>
      <w:r w:rsidRPr="009A4F57">
        <w:rPr>
          <w:color w:val="auto"/>
          <w:szCs w:val="28"/>
        </w:rPr>
        <w:t xml:space="preserve"> прав и свобод человека и гражданина, охран</w:t>
      </w:r>
      <w:r w:rsidR="00921AD0" w:rsidRPr="009A4F57">
        <w:rPr>
          <w:color w:val="auto"/>
          <w:szCs w:val="28"/>
        </w:rPr>
        <w:t>у</w:t>
      </w:r>
      <w:r w:rsidRPr="009A4F57">
        <w:rPr>
          <w:color w:val="auto"/>
          <w:szCs w:val="28"/>
        </w:rPr>
        <w:t xml:space="preserve"> собственности и общест</w:t>
      </w:r>
      <w:r w:rsidRPr="009A4F57">
        <w:rPr>
          <w:color w:val="auto"/>
          <w:kern w:val="20"/>
          <w:szCs w:val="28"/>
        </w:rPr>
        <w:t>венного порядка</w:t>
      </w:r>
      <w:r w:rsidR="00921AD0" w:rsidRPr="009A4F57">
        <w:rPr>
          <w:color w:val="auto"/>
          <w:kern w:val="20"/>
          <w:szCs w:val="28"/>
        </w:rPr>
        <w:t>,</w:t>
      </w:r>
      <w:r w:rsidRPr="009A4F57">
        <w:rPr>
          <w:color w:val="auto"/>
          <w:kern w:val="20"/>
          <w:szCs w:val="28"/>
        </w:rPr>
        <w:t xml:space="preserve"> борьб</w:t>
      </w:r>
      <w:r w:rsidR="00921AD0" w:rsidRPr="009A4F57">
        <w:rPr>
          <w:color w:val="auto"/>
          <w:kern w:val="20"/>
          <w:szCs w:val="28"/>
        </w:rPr>
        <w:t>у</w:t>
      </w:r>
      <w:r w:rsidRPr="009A4F57">
        <w:rPr>
          <w:color w:val="auto"/>
          <w:kern w:val="20"/>
          <w:szCs w:val="28"/>
        </w:rPr>
        <w:t xml:space="preserve"> с преступностью;</w:t>
      </w:r>
    </w:p>
    <w:p w:rsidR="001C5E7D" w:rsidRPr="009A4F57" w:rsidRDefault="001C5E7D" w:rsidP="006E5984">
      <w:pPr>
        <w:pStyle w:val="a3"/>
        <w:ind w:firstLine="709"/>
        <w:rPr>
          <w:color w:val="auto"/>
          <w:kern w:val="20"/>
          <w:szCs w:val="28"/>
        </w:rPr>
      </w:pPr>
      <w:r w:rsidRPr="009A4F57">
        <w:rPr>
          <w:color w:val="auto"/>
          <w:szCs w:val="28"/>
        </w:rPr>
        <w:t xml:space="preserve">б) </w:t>
      </w:r>
      <w:r w:rsidR="00921AD0" w:rsidRPr="009A4F57">
        <w:rPr>
          <w:color w:val="auto"/>
          <w:szCs w:val="28"/>
        </w:rPr>
        <w:t>в разработке</w:t>
      </w:r>
      <w:r w:rsidRPr="009A4F57">
        <w:rPr>
          <w:color w:val="auto"/>
          <w:szCs w:val="28"/>
        </w:rPr>
        <w:t xml:space="preserve"> проект</w:t>
      </w:r>
      <w:r w:rsidR="00921AD0" w:rsidRPr="009A4F57">
        <w:rPr>
          <w:color w:val="auto"/>
          <w:szCs w:val="28"/>
        </w:rPr>
        <w:t xml:space="preserve">а </w:t>
      </w:r>
      <w:r w:rsidRPr="009A4F57">
        <w:rPr>
          <w:color w:val="auto"/>
          <w:szCs w:val="28"/>
        </w:rPr>
        <w:t xml:space="preserve">бюджета </w:t>
      </w:r>
      <w:r w:rsidR="00921AD0" w:rsidRPr="009A4F57">
        <w:rPr>
          <w:color w:val="auto"/>
          <w:szCs w:val="28"/>
        </w:rPr>
        <w:t>автономии,</w:t>
      </w:r>
      <w:r w:rsidRPr="009A4F57">
        <w:rPr>
          <w:color w:val="auto"/>
          <w:szCs w:val="28"/>
        </w:rPr>
        <w:t xml:space="preserve"> а также проект</w:t>
      </w:r>
      <w:r w:rsidR="00921AD0" w:rsidRPr="009A4F57">
        <w:rPr>
          <w:color w:val="auto"/>
          <w:szCs w:val="28"/>
        </w:rPr>
        <w:t>ов</w:t>
      </w:r>
      <w:r w:rsidRPr="009A4F57">
        <w:rPr>
          <w:color w:val="auto"/>
          <w:szCs w:val="28"/>
        </w:rPr>
        <w:t xml:space="preserve"> программ социально-экономического развития </w:t>
      </w:r>
      <w:r w:rsidR="00921AD0" w:rsidRPr="009A4F57">
        <w:rPr>
          <w:color w:val="auto"/>
          <w:szCs w:val="28"/>
        </w:rPr>
        <w:t>региона</w:t>
      </w:r>
      <w:r w:rsidRPr="009A4F57">
        <w:rPr>
          <w:color w:val="auto"/>
          <w:kern w:val="20"/>
          <w:szCs w:val="28"/>
        </w:rPr>
        <w:t>;</w:t>
      </w:r>
    </w:p>
    <w:p w:rsidR="001C5E7D" w:rsidRPr="009A4F57" w:rsidRDefault="001C5E7D" w:rsidP="006E5984">
      <w:pPr>
        <w:pStyle w:val="a3"/>
        <w:ind w:firstLine="709"/>
        <w:rPr>
          <w:color w:val="auto"/>
          <w:kern w:val="20"/>
          <w:szCs w:val="28"/>
        </w:rPr>
      </w:pPr>
      <w:r w:rsidRPr="009A4F57">
        <w:rPr>
          <w:color w:val="auto"/>
          <w:szCs w:val="28"/>
        </w:rPr>
        <w:t xml:space="preserve">в) </w:t>
      </w:r>
      <w:r w:rsidR="00921AD0" w:rsidRPr="009A4F57">
        <w:rPr>
          <w:color w:val="auto"/>
          <w:szCs w:val="28"/>
        </w:rPr>
        <w:t xml:space="preserve">в </w:t>
      </w:r>
      <w:r w:rsidRPr="009A4F57">
        <w:rPr>
          <w:color w:val="auto"/>
          <w:szCs w:val="28"/>
        </w:rPr>
        <w:t>обеспеч</w:t>
      </w:r>
      <w:r w:rsidR="00921AD0" w:rsidRPr="009A4F57">
        <w:rPr>
          <w:color w:val="auto"/>
          <w:szCs w:val="28"/>
        </w:rPr>
        <w:t xml:space="preserve">ении деятельности по </w:t>
      </w:r>
      <w:r w:rsidRPr="009A4F57">
        <w:rPr>
          <w:color w:val="auto"/>
          <w:szCs w:val="28"/>
        </w:rPr>
        <w:t xml:space="preserve">исполнение бюджета </w:t>
      </w:r>
      <w:r w:rsidR="00921AD0" w:rsidRPr="009A4F57">
        <w:rPr>
          <w:color w:val="auto"/>
          <w:szCs w:val="28"/>
        </w:rPr>
        <w:t>автономии</w:t>
      </w:r>
      <w:r w:rsidRPr="009A4F57">
        <w:rPr>
          <w:color w:val="auto"/>
          <w:szCs w:val="28"/>
        </w:rPr>
        <w:t xml:space="preserve">, </w:t>
      </w:r>
      <w:r w:rsidR="00921AD0" w:rsidRPr="009A4F57">
        <w:rPr>
          <w:color w:val="auto"/>
          <w:szCs w:val="28"/>
        </w:rPr>
        <w:t>подготовке отчета</w:t>
      </w:r>
      <w:r w:rsidRPr="009A4F57">
        <w:rPr>
          <w:color w:val="auto"/>
          <w:szCs w:val="28"/>
        </w:rPr>
        <w:t xml:space="preserve"> отчет об исполнении указанного бюджета и отчет</w:t>
      </w:r>
      <w:r w:rsidR="00921AD0" w:rsidRPr="009A4F57">
        <w:rPr>
          <w:color w:val="auto"/>
          <w:szCs w:val="28"/>
        </w:rPr>
        <w:t>ов</w:t>
      </w:r>
      <w:r w:rsidRPr="009A4F57">
        <w:rPr>
          <w:color w:val="auto"/>
          <w:szCs w:val="28"/>
        </w:rPr>
        <w:t xml:space="preserve"> о выполнении программ социально-экономического развития</w:t>
      </w:r>
      <w:r w:rsidRPr="009A4F57">
        <w:rPr>
          <w:color w:val="auto"/>
          <w:kern w:val="20"/>
          <w:szCs w:val="28"/>
        </w:rPr>
        <w:t>;</w:t>
      </w:r>
    </w:p>
    <w:p w:rsidR="001C5E7D" w:rsidRPr="009A4F57" w:rsidRDefault="001C5E7D" w:rsidP="006E5984">
      <w:pPr>
        <w:pStyle w:val="a3"/>
        <w:ind w:firstLine="709"/>
        <w:rPr>
          <w:color w:val="auto"/>
          <w:szCs w:val="28"/>
        </w:rPr>
      </w:pPr>
      <w:r w:rsidRPr="009A4F57">
        <w:rPr>
          <w:color w:val="auto"/>
          <w:szCs w:val="28"/>
        </w:rPr>
        <w:t xml:space="preserve">г) </w:t>
      </w:r>
      <w:r w:rsidR="00921AD0" w:rsidRPr="009A4F57">
        <w:rPr>
          <w:color w:val="auto"/>
          <w:szCs w:val="28"/>
        </w:rPr>
        <w:t>в формировании иных</w:t>
      </w:r>
      <w:r w:rsidRPr="009A4F57">
        <w:rPr>
          <w:color w:val="auto"/>
          <w:szCs w:val="28"/>
        </w:rPr>
        <w:t xml:space="preserve"> орган</w:t>
      </w:r>
      <w:r w:rsidR="00921AD0" w:rsidRPr="009A4F57">
        <w:rPr>
          <w:color w:val="auto"/>
          <w:szCs w:val="28"/>
        </w:rPr>
        <w:t xml:space="preserve">ов </w:t>
      </w:r>
      <w:r w:rsidRPr="009A4F57">
        <w:rPr>
          <w:color w:val="auto"/>
          <w:szCs w:val="28"/>
        </w:rPr>
        <w:t xml:space="preserve">исполнительной власти </w:t>
      </w:r>
      <w:r w:rsidR="00921AD0" w:rsidRPr="009A4F57">
        <w:rPr>
          <w:color w:val="auto"/>
          <w:szCs w:val="28"/>
        </w:rPr>
        <w:t>автономии</w:t>
      </w:r>
      <w:r w:rsidRPr="009A4F57">
        <w:rPr>
          <w:color w:val="auto"/>
          <w:szCs w:val="28"/>
        </w:rPr>
        <w:t>;</w:t>
      </w:r>
    </w:p>
    <w:p w:rsidR="001C5E7D" w:rsidRPr="009A4F57" w:rsidRDefault="001C5E7D" w:rsidP="006E5984">
      <w:pPr>
        <w:pStyle w:val="a3"/>
        <w:ind w:firstLine="709"/>
        <w:rPr>
          <w:color w:val="auto"/>
          <w:kern w:val="20"/>
          <w:szCs w:val="28"/>
        </w:rPr>
      </w:pPr>
      <w:r w:rsidRPr="009A4F57">
        <w:rPr>
          <w:color w:val="auto"/>
          <w:szCs w:val="28"/>
        </w:rPr>
        <w:t xml:space="preserve">д) </w:t>
      </w:r>
      <w:r w:rsidR="00921AD0" w:rsidRPr="009A4F57">
        <w:rPr>
          <w:color w:val="auto"/>
          <w:szCs w:val="28"/>
        </w:rPr>
        <w:t xml:space="preserve">в </w:t>
      </w:r>
      <w:r w:rsidRPr="009A4F57">
        <w:rPr>
          <w:color w:val="auto"/>
          <w:szCs w:val="28"/>
        </w:rPr>
        <w:t>управл</w:t>
      </w:r>
      <w:r w:rsidR="00921AD0" w:rsidRPr="009A4F57">
        <w:rPr>
          <w:color w:val="auto"/>
          <w:szCs w:val="28"/>
        </w:rPr>
        <w:t>ении</w:t>
      </w:r>
      <w:r w:rsidRPr="009A4F57">
        <w:rPr>
          <w:color w:val="auto"/>
          <w:szCs w:val="28"/>
        </w:rPr>
        <w:t xml:space="preserve"> и распоряж</w:t>
      </w:r>
      <w:r w:rsidR="00921AD0" w:rsidRPr="009A4F57">
        <w:rPr>
          <w:color w:val="auto"/>
          <w:szCs w:val="28"/>
        </w:rPr>
        <w:t>ении</w:t>
      </w:r>
      <w:r w:rsidRPr="009A4F57">
        <w:rPr>
          <w:color w:val="auto"/>
          <w:szCs w:val="28"/>
        </w:rPr>
        <w:t xml:space="preserve"> </w:t>
      </w:r>
      <w:r w:rsidR="00921AD0" w:rsidRPr="009A4F57">
        <w:rPr>
          <w:color w:val="auto"/>
          <w:szCs w:val="28"/>
        </w:rPr>
        <w:t xml:space="preserve">региональной </w:t>
      </w:r>
      <w:r w:rsidRPr="009A4F57">
        <w:rPr>
          <w:color w:val="auto"/>
          <w:szCs w:val="28"/>
        </w:rPr>
        <w:t>собственностью, а также федеральной собстве</w:t>
      </w:r>
      <w:r w:rsidRPr="009A4F57">
        <w:rPr>
          <w:color w:val="auto"/>
          <w:kern w:val="20"/>
          <w:szCs w:val="28"/>
        </w:rPr>
        <w:t xml:space="preserve">нностью, переданной в управление </w:t>
      </w:r>
      <w:r w:rsidR="00921AD0" w:rsidRPr="009A4F57">
        <w:rPr>
          <w:color w:val="auto"/>
          <w:kern w:val="20"/>
          <w:szCs w:val="28"/>
        </w:rPr>
        <w:t>автономии</w:t>
      </w:r>
      <w:r w:rsidRPr="009A4F57">
        <w:rPr>
          <w:color w:val="auto"/>
          <w:kern w:val="20"/>
          <w:szCs w:val="28"/>
        </w:rPr>
        <w:t>;</w:t>
      </w:r>
    </w:p>
    <w:p w:rsidR="00921AD0" w:rsidRPr="009A4F57" w:rsidRDefault="001C5E7D" w:rsidP="006E5984">
      <w:pPr>
        <w:pStyle w:val="a3"/>
        <w:ind w:firstLine="709"/>
        <w:rPr>
          <w:color w:val="auto"/>
          <w:kern w:val="20"/>
          <w:szCs w:val="28"/>
        </w:rPr>
      </w:pPr>
      <w:r w:rsidRPr="009A4F57">
        <w:rPr>
          <w:color w:val="auto"/>
          <w:szCs w:val="28"/>
        </w:rPr>
        <w:t xml:space="preserve">е) </w:t>
      </w:r>
      <w:r w:rsidR="00921AD0" w:rsidRPr="009A4F57">
        <w:rPr>
          <w:color w:val="auto"/>
          <w:szCs w:val="28"/>
        </w:rPr>
        <w:t xml:space="preserve">в деятельности по приведению </w:t>
      </w:r>
      <w:r w:rsidRPr="009A4F57">
        <w:rPr>
          <w:color w:val="auto"/>
          <w:kern w:val="20"/>
          <w:szCs w:val="28"/>
        </w:rPr>
        <w:t>в соответствие с законодательством Российской Федерации правовы</w:t>
      </w:r>
      <w:r w:rsidR="00921AD0" w:rsidRPr="009A4F57">
        <w:rPr>
          <w:color w:val="auto"/>
          <w:kern w:val="20"/>
          <w:szCs w:val="28"/>
        </w:rPr>
        <w:t>х актов, изданных органами местного самоуправления, в случае их не соответствия федеральному, региональному законодательству;</w:t>
      </w:r>
    </w:p>
    <w:p w:rsidR="001C5E7D" w:rsidRPr="009A4F57" w:rsidRDefault="001C5E7D" w:rsidP="000532BF">
      <w:pPr>
        <w:pStyle w:val="a3"/>
        <w:ind w:firstLine="709"/>
        <w:rPr>
          <w:color w:val="auto"/>
          <w:kern w:val="20"/>
          <w:szCs w:val="28"/>
        </w:rPr>
      </w:pPr>
      <w:r w:rsidRPr="009A4F57">
        <w:rPr>
          <w:color w:val="auto"/>
          <w:szCs w:val="28"/>
        </w:rPr>
        <w:t xml:space="preserve">ж) </w:t>
      </w:r>
      <w:r w:rsidR="00921AD0" w:rsidRPr="009A4F57">
        <w:rPr>
          <w:color w:val="auto"/>
          <w:szCs w:val="28"/>
        </w:rPr>
        <w:t>в заключени</w:t>
      </w:r>
      <w:proofErr w:type="gramStart"/>
      <w:r w:rsidR="00921AD0" w:rsidRPr="009A4F57">
        <w:rPr>
          <w:color w:val="auto"/>
          <w:szCs w:val="28"/>
        </w:rPr>
        <w:t>и</w:t>
      </w:r>
      <w:proofErr w:type="gramEnd"/>
      <w:r w:rsidR="00921AD0" w:rsidRPr="009A4F57">
        <w:rPr>
          <w:color w:val="auto"/>
          <w:szCs w:val="28"/>
        </w:rPr>
        <w:t xml:space="preserve"> договоров</w:t>
      </w:r>
      <w:r w:rsidRPr="009A4F57">
        <w:rPr>
          <w:color w:val="auto"/>
          <w:szCs w:val="28"/>
        </w:rPr>
        <w:t xml:space="preserve"> с федеральными органами исполнительной власти о разграничении предметов ведения и </w:t>
      </w:r>
      <w:r w:rsidRPr="009A4F57">
        <w:rPr>
          <w:color w:val="auto"/>
          <w:kern w:val="20"/>
          <w:szCs w:val="28"/>
        </w:rPr>
        <w:t>полномочий, а также соглашени</w:t>
      </w:r>
      <w:r w:rsidR="00921AD0" w:rsidRPr="009A4F57">
        <w:rPr>
          <w:color w:val="auto"/>
          <w:kern w:val="20"/>
          <w:szCs w:val="28"/>
        </w:rPr>
        <w:t>й</w:t>
      </w:r>
      <w:r w:rsidRPr="009A4F57">
        <w:rPr>
          <w:color w:val="auto"/>
          <w:kern w:val="20"/>
          <w:szCs w:val="28"/>
        </w:rPr>
        <w:t xml:space="preserve"> о взаимной передаче осуществления части своих полномочий.</w:t>
      </w:r>
    </w:p>
    <w:p w:rsidR="001C5E7D" w:rsidRPr="009A4F57" w:rsidRDefault="001C5E7D" w:rsidP="000532BF">
      <w:pPr>
        <w:pStyle w:val="a3"/>
        <w:ind w:firstLine="709"/>
        <w:rPr>
          <w:color w:val="auto"/>
          <w:kern w:val="20"/>
          <w:szCs w:val="28"/>
        </w:rPr>
      </w:pPr>
      <w:r w:rsidRPr="009A4F57">
        <w:rPr>
          <w:color w:val="auto"/>
          <w:szCs w:val="28"/>
        </w:rPr>
        <w:t xml:space="preserve">з) </w:t>
      </w:r>
      <w:r w:rsidR="00921AD0" w:rsidRPr="009A4F57">
        <w:rPr>
          <w:color w:val="auto"/>
          <w:szCs w:val="28"/>
        </w:rPr>
        <w:t xml:space="preserve">в </w:t>
      </w:r>
      <w:r w:rsidRPr="009A4F57">
        <w:rPr>
          <w:color w:val="auto"/>
          <w:szCs w:val="28"/>
        </w:rPr>
        <w:t>осуществл</w:t>
      </w:r>
      <w:r w:rsidR="00921AD0" w:rsidRPr="009A4F57">
        <w:rPr>
          <w:color w:val="auto"/>
          <w:szCs w:val="28"/>
        </w:rPr>
        <w:t>ении</w:t>
      </w:r>
      <w:r w:rsidRPr="009A4F57">
        <w:rPr>
          <w:color w:val="auto"/>
          <w:szCs w:val="28"/>
        </w:rPr>
        <w:t xml:space="preserve"> ины</w:t>
      </w:r>
      <w:r w:rsidR="00921AD0" w:rsidRPr="009A4F57">
        <w:rPr>
          <w:color w:val="auto"/>
          <w:szCs w:val="28"/>
        </w:rPr>
        <w:t>х</w:t>
      </w:r>
      <w:r w:rsidRPr="009A4F57">
        <w:rPr>
          <w:color w:val="auto"/>
          <w:szCs w:val="28"/>
        </w:rPr>
        <w:t xml:space="preserve"> полномочи</w:t>
      </w:r>
      <w:r w:rsidR="00921AD0" w:rsidRPr="009A4F57">
        <w:rPr>
          <w:color w:val="auto"/>
          <w:szCs w:val="28"/>
        </w:rPr>
        <w:t>й</w:t>
      </w:r>
      <w:r w:rsidRPr="009A4F57">
        <w:rPr>
          <w:color w:val="auto"/>
          <w:szCs w:val="28"/>
        </w:rPr>
        <w:t xml:space="preserve">, </w:t>
      </w:r>
      <w:r w:rsidR="00921AD0" w:rsidRPr="009A4F57">
        <w:rPr>
          <w:color w:val="auto"/>
          <w:szCs w:val="28"/>
        </w:rPr>
        <w:t>содержащихся в</w:t>
      </w:r>
      <w:r w:rsidRPr="009A4F57">
        <w:rPr>
          <w:color w:val="auto"/>
          <w:szCs w:val="28"/>
        </w:rPr>
        <w:t xml:space="preserve"> федеральны</w:t>
      </w:r>
      <w:r w:rsidR="00921AD0" w:rsidRPr="009A4F57">
        <w:rPr>
          <w:color w:val="auto"/>
          <w:szCs w:val="28"/>
        </w:rPr>
        <w:t>х</w:t>
      </w:r>
      <w:r w:rsidRPr="009A4F57">
        <w:rPr>
          <w:color w:val="auto"/>
          <w:szCs w:val="28"/>
        </w:rPr>
        <w:t xml:space="preserve"> закона</w:t>
      </w:r>
      <w:r w:rsidR="00921AD0" w:rsidRPr="009A4F57">
        <w:rPr>
          <w:color w:val="auto"/>
          <w:szCs w:val="28"/>
        </w:rPr>
        <w:t>х</w:t>
      </w:r>
      <w:r w:rsidRPr="009A4F57">
        <w:rPr>
          <w:color w:val="auto"/>
          <w:szCs w:val="28"/>
        </w:rPr>
        <w:t xml:space="preserve">, </w:t>
      </w:r>
      <w:r w:rsidR="00921AD0" w:rsidRPr="009A4F57">
        <w:rPr>
          <w:color w:val="auto"/>
          <w:szCs w:val="28"/>
        </w:rPr>
        <w:t>Уставах, законах автономий</w:t>
      </w:r>
      <w:r w:rsidRPr="009A4F57">
        <w:rPr>
          <w:color w:val="auto"/>
          <w:kern w:val="20"/>
          <w:szCs w:val="28"/>
        </w:rPr>
        <w:t>.</w:t>
      </w:r>
    </w:p>
    <w:p w:rsidR="001C5E7D" w:rsidRPr="009A4F57" w:rsidRDefault="001C5E7D" w:rsidP="000532BF">
      <w:pPr>
        <w:pStyle w:val="a3"/>
        <w:ind w:firstLine="709"/>
        <w:rPr>
          <w:color w:val="auto"/>
          <w:szCs w:val="28"/>
        </w:rPr>
      </w:pPr>
      <w:r w:rsidRPr="009A4F57">
        <w:rPr>
          <w:color w:val="auto"/>
          <w:szCs w:val="28"/>
        </w:rPr>
        <w:t xml:space="preserve">В пределах своей компетенции </w:t>
      </w:r>
      <w:r w:rsidR="00921AD0" w:rsidRPr="009A4F57">
        <w:rPr>
          <w:color w:val="auto"/>
          <w:szCs w:val="28"/>
        </w:rPr>
        <w:t>правительства наделяются</w:t>
      </w:r>
      <w:r w:rsidR="006E5984" w:rsidRPr="009A4F57">
        <w:rPr>
          <w:color w:val="auto"/>
          <w:szCs w:val="28"/>
        </w:rPr>
        <w:t xml:space="preserve"> </w:t>
      </w:r>
      <w:r w:rsidR="00921AD0" w:rsidRPr="009A4F57">
        <w:rPr>
          <w:color w:val="auto"/>
          <w:szCs w:val="28"/>
        </w:rPr>
        <w:t>правомочиями по</w:t>
      </w:r>
      <w:r w:rsidR="006E5984" w:rsidRPr="009A4F57">
        <w:rPr>
          <w:color w:val="auto"/>
          <w:szCs w:val="28"/>
        </w:rPr>
        <w:t xml:space="preserve"> </w:t>
      </w:r>
      <w:r w:rsidR="00921AD0" w:rsidRPr="009A4F57">
        <w:rPr>
          <w:color w:val="auto"/>
          <w:szCs w:val="28"/>
        </w:rPr>
        <w:t>принятию</w:t>
      </w:r>
      <w:r w:rsidR="006E5984" w:rsidRPr="009A4F57">
        <w:rPr>
          <w:color w:val="auto"/>
          <w:szCs w:val="28"/>
        </w:rPr>
        <w:t xml:space="preserve"> </w:t>
      </w:r>
      <w:r w:rsidR="00921AD0" w:rsidRPr="009A4F57">
        <w:rPr>
          <w:color w:val="auto"/>
          <w:szCs w:val="28"/>
        </w:rPr>
        <w:t>и</w:t>
      </w:r>
      <w:r w:rsidR="006E5984" w:rsidRPr="009A4F57">
        <w:rPr>
          <w:color w:val="auto"/>
          <w:szCs w:val="28"/>
        </w:rPr>
        <w:t xml:space="preserve"> </w:t>
      </w:r>
      <w:r w:rsidR="00921AD0" w:rsidRPr="009A4F57">
        <w:rPr>
          <w:color w:val="auto"/>
          <w:szCs w:val="28"/>
        </w:rPr>
        <w:t>изданию</w:t>
      </w:r>
      <w:r w:rsidRPr="009A4F57">
        <w:rPr>
          <w:color w:val="auto"/>
          <w:szCs w:val="28"/>
        </w:rPr>
        <w:t xml:space="preserve"> нормативны</w:t>
      </w:r>
      <w:r w:rsidR="006E5984" w:rsidRPr="009A4F57">
        <w:rPr>
          <w:color w:val="auto"/>
          <w:szCs w:val="28"/>
        </w:rPr>
        <w:t>х</w:t>
      </w:r>
      <w:r w:rsidRPr="009A4F57">
        <w:rPr>
          <w:color w:val="auto"/>
          <w:szCs w:val="28"/>
        </w:rPr>
        <w:t xml:space="preserve"> акт</w:t>
      </w:r>
      <w:r w:rsidR="006E5984" w:rsidRPr="009A4F57">
        <w:rPr>
          <w:color w:val="auto"/>
          <w:szCs w:val="28"/>
        </w:rPr>
        <w:t>ов</w:t>
      </w:r>
      <w:r w:rsidRPr="009A4F57">
        <w:rPr>
          <w:color w:val="auto"/>
          <w:szCs w:val="28"/>
        </w:rPr>
        <w:t>.</w:t>
      </w:r>
    </w:p>
    <w:p w:rsidR="001C5E7D" w:rsidRPr="009A4F57" w:rsidRDefault="001C5E7D" w:rsidP="000532BF">
      <w:pPr>
        <w:pStyle w:val="a3"/>
        <w:ind w:firstLine="709"/>
        <w:rPr>
          <w:color w:val="auto"/>
          <w:kern w:val="20"/>
          <w:szCs w:val="28"/>
        </w:rPr>
      </w:pPr>
      <w:r w:rsidRPr="009A4F57">
        <w:rPr>
          <w:color w:val="auto"/>
          <w:szCs w:val="28"/>
        </w:rPr>
        <w:t xml:space="preserve">Акты высшего исполнительного органа государственной власти </w:t>
      </w:r>
      <w:r w:rsidR="006E5984" w:rsidRPr="009A4F57">
        <w:rPr>
          <w:color w:val="auto"/>
          <w:szCs w:val="28"/>
        </w:rPr>
        <w:t>автономии</w:t>
      </w:r>
      <w:r w:rsidRPr="009A4F57">
        <w:rPr>
          <w:color w:val="auto"/>
          <w:kern w:val="20"/>
          <w:szCs w:val="28"/>
        </w:rPr>
        <w:t xml:space="preserve"> (постановления, распоряжения), принятые в пределах его полномочий, </w:t>
      </w:r>
      <w:proofErr w:type="gramStart"/>
      <w:r w:rsidRPr="009A4F57">
        <w:rPr>
          <w:color w:val="auto"/>
          <w:kern w:val="20"/>
          <w:szCs w:val="28"/>
        </w:rPr>
        <w:t>обязательны к исполнению</w:t>
      </w:r>
      <w:proofErr w:type="gramEnd"/>
      <w:r w:rsidRPr="009A4F57">
        <w:rPr>
          <w:color w:val="auto"/>
          <w:kern w:val="20"/>
          <w:szCs w:val="28"/>
        </w:rPr>
        <w:t xml:space="preserve"> </w:t>
      </w:r>
      <w:r w:rsidR="006E5984" w:rsidRPr="009A4F57">
        <w:rPr>
          <w:color w:val="auto"/>
          <w:kern w:val="20"/>
          <w:szCs w:val="28"/>
        </w:rPr>
        <w:t>на территории автономии</w:t>
      </w:r>
      <w:r w:rsidRPr="009A4F57">
        <w:rPr>
          <w:color w:val="auto"/>
          <w:kern w:val="20"/>
          <w:szCs w:val="28"/>
        </w:rPr>
        <w:t>.</w:t>
      </w:r>
      <w:r w:rsidR="006E5984" w:rsidRPr="009A4F57">
        <w:rPr>
          <w:color w:val="auto"/>
          <w:kern w:val="20"/>
          <w:szCs w:val="28"/>
        </w:rPr>
        <w:t xml:space="preserve"> Данные акты подписываются губернатором автономии.</w:t>
      </w:r>
    </w:p>
    <w:p w:rsidR="00F57D8B" w:rsidRPr="009A4F57" w:rsidRDefault="001C5E7D" w:rsidP="000532BF">
      <w:pPr>
        <w:pStyle w:val="1250"/>
        <w:rPr>
          <w:shd w:val="clear" w:color="auto" w:fill="FFFFFF"/>
        </w:rPr>
      </w:pPr>
      <w:proofErr w:type="gramStart"/>
      <w:r w:rsidRPr="009A4F57">
        <w:t xml:space="preserve">Таким образом, </w:t>
      </w:r>
      <w:r w:rsidR="00F57D8B" w:rsidRPr="009A4F57">
        <w:t>п</w:t>
      </w:r>
      <w:r w:rsidR="006E5984" w:rsidRPr="009A4F57">
        <w:t xml:space="preserve">од исполнительными органами государственной власти автономной области, автономного округа понимаются самостоятельные </w:t>
      </w:r>
      <w:r w:rsidR="006E5984" w:rsidRPr="009A4F57">
        <w:rPr>
          <w:shd w:val="clear" w:color="auto" w:fill="FFFFFF"/>
        </w:rPr>
        <w:t xml:space="preserve">структурные единицы, входящие  в систему государственной исполнительной власти, наделенные властно-распорядительными полномочиями, реализующие функции государственного управления в пределах границ </w:t>
      </w:r>
      <w:r w:rsidR="00F57D8B" w:rsidRPr="009A4F57">
        <w:rPr>
          <w:shd w:val="clear" w:color="auto" w:fill="FFFFFF"/>
        </w:rPr>
        <w:t>автономного образования</w:t>
      </w:r>
      <w:r w:rsidR="006E5984" w:rsidRPr="009A4F57">
        <w:rPr>
          <w:shd w:val="clear" w:color="auto" w:fill="FFFFFF"/>
        </w:rPr>
        <w:t xml:space="preserve"> и предоставленных ему</w:t>
      </w:r>
      <w:r w:rsidR="00F57D8B" w:rsidRPr="009A4F57">
        <w:rPr>
          <w:shd w:val="clear" w:color="auto" w:fill="FFFFFF"/>
        </w:rPr>
        <w:t xml:space="preserve"> полномочий в </w:t>
      </w:r>
      <w:r w:rsidR="006E5984" w:rsidRPr="009A4F57">
        <w:rPr>
          <w:shd w:val="clear" w:color="auto" w:fill="FFFFFF"/>
        </w:rPr>
        <w:t xml:space="preserve"> </w:t>
      </w:r>
      <w:r w:rsidR="00F57D8B" w:rsidRPr="009A4F57">
        <w:rPr>
          <w:shd w:val="clear" w:color="auto" w:fill="FFFFFF"/>
        </w:rPr>
        <w:t xml:space="preserve">исключительных предметах ведения автономий, в предметах совместного ведения автономий и РФ, </w:t>
      </w:r>
      <w:r w:rsidR="006E5984" w:rsidRPr="009A4F57">
        <w:rPr>
          <w:shd w:val="clear" w:color="auto" w:fill="FFFFFF"/>
        </w:rPr>
        <w:t>либо переданных полномочий федеральных органов исполнительной власти.</w:t>
      </w:r>
      <w:proofErr w:type="gramEnd"/>
    </w:p>
    <w:p w:rsidR="00F57D8B" w:rsidRPr="009A4F57" w:rsidRDefault="00F57D8B" w:rsidP="000532BF">
      <w:pPr>
        <w:pStyle w:val="1250"/>
      </w:pPr>
      <w:proofErr w:type="gramStart"/>
      <w:r w:rsidRPr="009A4F57">
        <w:t>В автономной области, автономном округе губернатор является высшим должностным лицом региона, наделенный полномочиями в сфере исполнительной власти, возглавляющим правительство автономии и исполнительную власть в регионе.</w:t>
      </w:r>
      <w:proofErr w:type="gramEnd"/>
    </w:p>
    <w:p w:rsidR="009A4F57" w:rsidRPr="009A4F57" w:rsidRDefault="009A4F57" w:rsidP="0098775E">
      <w:pPr>
        <w:pStyle w:val="1250"/>
        <w:spacing w:line="480" w:lineRule="auto"/>
        <w:jc w:val="center"/>
        <w:rPr>
          <w:shd w:val="clear" w:color="auto" w:fill="FFFFFF"/>
        </w:rPr>
      </w:pPr>
    </w:p>
    <w:p w:rsidR="001C5E7D" w:rsidRPr="009A4F57" w:rsidRDefault="001C5E7D" w:rsidP="00BE302B">
      <w:pPr>
        <w:pStyle w:val="1250"/>
        <w:jc w:val="center"/>
      </w:pPr>
      <w:r w:rsidRPr="009A4F57">
        <w:t>ЗАКЛЮЧЕНИЕ</w:t>
      </w:r>
    </w:p>
    <w:p w:rsidR="000532BF" w:rsidRPr="009A4F57" w:rsidRDefault="000532BF" w:rsidP="000532BF">
      <w:pPr>
        <w:pStyle w:val="1250"/>
      </w:pPr>
      <w:r w:rsidRPr="009A4F57">
        <w:rPr>
          <w:rStyle w:val="apple-converted-space"/>
        </w:rPr>
        <w:t>Автономный округ, автономная область представляют собой «</w:t>
      </w:r>
      <w:r w:rsidRPr="009A4F57">
        <w:t>национально-территориальное государственное образование, характеризующееся общими чертами, с одной стороны характерными для всех субъектов РФ как составных частей Российской Федерации, с другой особенностями, связанными с особым национальным составом и бытом, населяющих автономию малых народностей.</w:t>
      </w:r>
    </w:p>
    <w:p w:rsidR="000532BF" w:rsidRPr="009A4F57" w:rsidRDefault="000532BF" w:rsidP="000532BF">
      <w:pPr>
        <w:pStyle w:val="1250"/>
        <w:ind w:firstLine="720"/>
        <w:rPr>
          <w:kern w:val="20"/>
        </w:rPr>
      </w:pPr>
      <w:r w:rsidRPr="009A4F57">
        <w:rPr>
          <w:kern w:val="20"/>
        </w:rPr>
        <w:t>Конституционно-правовой статус автономии базируется на Конституции РФ, уставах автономий, федеральном и региональном законодательстве.</w:t>
      </w:r>
    </w:p>
    <w:p w:rsidR="000532BF" w:rsidRPr="009A4F57" w:rsidRDefault="000532BF" w:rsidP="000532BF">
      <w:pPr>
        <w:pStyle w:val="1250"/>
        <w:ind w:firstLine="720"/>
      </w:pPr>
      <w:r w:rsidRPr="009A4F57">
        <w:t>Устав автономии представляет собой необходимую правую основу, благодаря которой происходит развитие системы законодательства субъекта федерации. Устав позволяет характеризовать автономный округ, автономную область как самостоятельные и независимые субъекты федерации. Он выполняет функции по регулированию общественных отношений на территории автономии, учитывая всех территориально-политические особенности автономий.</w:t>
      </w:r>
    </w:p>
    <w:p w:rsidR="000532BF" w:rsidRPr="009A4F57" w:rsidRDefault="000532BF" w:rsidP="000532BF">
      <w:pPr>
        <w:pStyle w:val="a3"/>
        <w:ind w:firstLine="709"/>
        <w:rPr>
          <w:color w:val="auto"/>
          <w:kern w:val="20"/>
          <w:szCs w:val="28"/>
        </w:rPr>
      </w:pPr>
      <w:r w:rsidRPr="009A4F57">
        <w:rPr>
          <w:color w:val="auto"/>
          <w:szCs w:val="28"/>
        </w:rPr>
        <w:t>Автономия является национально-территориальным образованием, равноправным с о</w:t>
      </w:r>
      <w:r w:rsidRPr="009A4F57">
        <w:rPr>
          <w:color w:val="auto"/>
          <w:kern w:val="20"/>
          <w:szCs w:val="28"/>
        </w:rPr>
        <w:t>стальными субъектами РФ. Автономия обладает элементами конституционно-правового статуса. Но, будучи равноправным субъектом, она не является государственным образованием. Она не имеет конституции, гражданства, независимой кредитно-финансовой системы, системы безопасности и вооруженных сил. На территории автономии употребляется общефедеральный язык-русский, но принимаются и гарантируются меры по сохранению и развитию языков народностей, населяющих территории автономий</w:t>
      </w:r>
    </w:p>
    <w:p w:rsidR="000532BF" w:rsidRPr="009A4F57" w:rsidRDefault="000532BF" w:rsidP="000532BF">
      <w:pPr>
        <w:autoSpaceDE w:val="0"/>
        <w:autoSpaceDN w:val="0"/>
        <w:adjustRightInd w:val="0"/>
        <w:spacing w:line="360" w:lineRule="auto"/>
        <w:rPr>
          <w:rFonts w:ascii="Times New Roman" w:hAnsi="Times New Roman" w:cs="Times New Roman"/>
          <w:sz w:val="28"/>
          <w:szCs w:val="28"/>
        </w:rPr>
      </w:pPr>
      <w:r w:rsidRPr="009A4F57">
        <w:rPr>
          <w:rFonts w:ascii="Times New Roman" w:hAnsi="Times New Roman" w:cs="Times New Roman"/>
          <w:sz w:val="28"/>
          <w:szCs w:val="28"/>
        </w:rPr>
        <w:t xml:space="preserve">Автономной области и автономным округам присущи элементы учредительной власти, проявляющиеся в праве принятия уставов, законов, иных нормативно-правовых актов, наделение их компетенцией, территорией. Они вправе иметь самостоятельную систему органов власти, являться ограниченными субъектами международных отношений. Выстраивают на договорной основе отношения с РФ, другими субъектами федерации. </w:t>
      </w:r>
    </w:p>
    <w:p w:rsidR="000532BF" w:rsidRPr="009A4F57" w:rsidRDefault="000532BF" w:rsidP="000532BF">
      <w:pPr>
        <w:pStyle w:val="a3"/>
        <w:ind w:firstLine="709"/>
        <w:rPr>
          <w:color w:val="auto"/>
          <w:szCs w:val="28"/>
          <w:shd w:val="clear" w:color="auto" w:fill="FFFFFF"/>
        </w:rPr>
      </w:pPr>
      <w:r w:rsidRPr="009A4F57">
        <w:rPr>
          <w:color w:val="auto"/>
          <w:szCs w:val="28"/>
        </w:rPr>
        <w:t xml:space="preserve">Основанием организации и деятельности </w:t>
      </w:r>
      <w:r w:rsidRPr="009A4F57">
        <w:rPr>
          <w:color w:val="auto"/>
          <w:szCs w:val="28"/>
          <w:shd w:val="clear" w:color="auto" w:fill="FFFFFF"/>
        </w:rPr>
        <w:t xml:space="preserve"> законодательных органов власти автономий является Конституция РФ, федеральное законодательство, уставы автономных округов и автономной области, законодательство автономных образований. </w:t>
      </w:r>
    </w:p>
    <w:p w:rsidR="000532BF" w:rsidRPr="009A4F57" w:rsidRDefault="000532BF" w:rsidP="000532BF">
      <w:pPr>
        <w:pStyle w:val="a3"/>
        <w:ind w:firstLine="709"/>
        <w:rPr>
          <w:color w:val="auto"/>
          <w:szCs w:val="28"/>
          <w:shd w:val="clear" w:color="auto" w:fill="FFFFFF"/>
        </w:rPr>
      </w:pPr>
      <w:proofErr w:type="gramStart"/>
      <w:r w:rsidRPr="009A4F57">
        <w:rPr>
          <w:rStyle w:val="hl"/>
          <w:color w:val="auto"/>
          <w:szCs w:val="28"/>
        </w:rPr>
        <w:t xml:space="preserve">Законодательные </w:t>
      </w:r>
      <w:r w:rsidRPr="009A4F57">
        <w:rPr>
          <w:color w:val="auto"/>
          <w:szCs w:val="28"/>
          <w:shd w:val="clear" w:color="auto" w:fill="FFFFFF"/>
        </w:rPr>
        <w:t>(представительные) органы автономной области, автономных округов относятся к однопалатным, действуют на постоянной основе и являются высшими и единственными органами законодательной власти в автономии, избираемыми на основе всеобщего избирательного права избирателями автономных образований.</w:t>
      </w:r>
      <w:proofErr w:type="gramEnd"/>
    </w:p>
    <w:p w:rsidR="000532BF" w:rsidRPr="009A4F57" w:rsidRDefault="000532BF" w:rsidP="000532BF">
      <w:pPr>
        <w:pStyle w:val="a3"/>
        <w:ind w:firstLine="709"/>
        <w:rPr>
          <w:color w:val="auto"/>
          <w:szCs w:val="28"/>
          <w:shd w:val="clear" w:color="auto" w:fill="FFFFFF"/>
        </w:rPr>
      </w:pPr>
      <w:r w:rsidRPr="009A4F57">
        <w:rPr>
          <w:color w:val="auto"/>
          <w:szCs w:val="28"/>
          <w:shd w:val="clear" w:color="auto" w:fill="FFFFFF"/>
        </w:rPr>
        <w:t>Полномочия законодательных органов власти необходимо разделить на следующие три группы в зависимости от функций: 1) в области законотворчества, 2) контрольная деятельность, 3) по реализации кадровой политики региона.</w:t>
      </w:r>
    </w:p>
    <w:p w:rsidR="000532BF" w:rsidRPr="009A4F57" w:rsidRDefault="000532BF" w:rsidP="000532BF">
      <w:pPr>
        <w:pStyle w:val="a3"/>
        <w:tabs>
          <w:tab w:val="left" w:pos="1618"/>
        </w:tabs>
        <w:ind w:firstLine="709"/>
        <w:rPr>
          <w:color w:val="auto"/>
          <w:szCs w:val="28"/>
          <w:shd w:val="clear" w:color="auto" w:fill="FFFFFF"/>
        </w:rPr>
      </w:pPr>
      <w:r w:rsidRPr="009A4F57">
        <w:rPr>
          <w:color w:val="auto"/>
          <w:szCs w:val="28"/>
          <w:shd w:val="clear" w:color="auto" w:fill="FFFFFF"/>
        </w:rPr>
        <w:t>Основная же компетенция – это принятие и изменение положений Устава автономии, законов автономий, применение права на законодательную инициативу.</w:t>
      </w:r>
    </w:p>
    <w:p w:rsidR="009A4F57" w:rsidRPr="009A4F57" w:rsidRDefault="000532BF" w:rsidP="000532BF">
      <w:pPr>
        <w:pStyle w:val="1250"/>
        <w:rPr>
          <w:shd w:val="clear" w:color="auto" w:fill="FFFFFF"/>
        </w:rPr>
      </w:pPr>
      <w:proofErr w:type="gramStart"/>
      <w:r w:rsidRPr="009A4F57">
        <w:t xml:space="preserve">Под исполнительными органами государственной власти автономной области, автономного округа понимаются самостоятельные </w:t>
      </w:r>
      <w:r w:rsidRPr="009A4F57">
        <w:rPr>
          <w:shd w:val="clear" w:color="auto" w:fill="FFFFFF"/>
        </w:rPr>
        <w:t>структурные единицы, входящие  в систему государственной исполнительной власти, наделенные властно-распорядительными полномочиями,  реализующие функции государственного управления в пределах границ автономного образования и предоставленных ему полномочий в  исключительных предметах ведения автономий, в предметах совместного ведения автономий и РФ, либо переданных полномочий федеральных органов исполнительной власти.</w:t>
      </w:r>
      <w:proofErr w:type="gramEnd"/>
    </w:p>
    <w:p w:rsidR="009A4F57" w:rsidRPr="009A4F57" w:rsidRDefault="009A4F57" w:rsidP="000532BF">
      <w:pPr>
        <w:pStyle w:val="1250"/>
        <w:rPr>
          <w:shd w:val="clear" w:color="auto" w:fill="FFFFFF"/>
        </w:rPr>
      </w:pPr>
    </w:p>
    <w:p w:rsidR="001C5E7D" w:rsidRPr="009A4F57" w:rsidRDefault="0098775E" w:rsidP="0098775E">
      <w:pPr>
        <w:spacing w:line="480" w:lineRule="auto"/>
        <w:ind w:firstLine="0"/>
        <w:jc w:val="left"/>
        <w:rPr>
          <w:rFonts w:ascii="Times New Roman" w:hAnsi="Times New Roman" w:cs="Times New Roman"/>
          <w:sz w:val="28"/>
          <w:szCs w:val="28"/>
        </w:rPr>
      </w:pPr>
      <w:r w:rsidRPr="009A4F57">
        <w:rPr>
          <w:rFonts w:ascii="Times New Roman" w:hAnsi="Times New Roman" w:cs="Times New Roman"/>
          <w:sz w:val="28"/>
          <w:szCs w:val="28"/>
        </w:rPr>
        <w:tab/>
      </w:r>
      <w:r w:rsidR="001C5E7D" w:rsidRPr="009A4F57">
        <w:rPr>
          <w:rFonts w:ascii="Times New Roman" w:hAnsi="Times New Roman" w:cs="Times New Roman"/>
          <w:sz w:val="28"/>
          <w:szCs w:val="28"/>
        </w:rPr>
        <w:t>С</w:t>
      </w:r>
      <w:r w:rsidR="009A4F57" w:rsidRPr="009A4F57">
        <w:rPr>
          <w:rFonts w:ascii="Times New Roman" w:hAnsi="Times New Roman" w:cs="Times New Roman"/>
          <w:sz w:val="28"/>
          <w:szCs w:val="28"/>
        </w:rPr>
        <w:t>писок использованной литературы</w:t>
      </w:r>
    </w:p>
    <w:p w:rsidR="001C5E7D" w:rsidRPr="009A4F57" w:rsidRDefault="0098775E" w:rsidP="0098775E">
      <w:pPr>
        <w:pStyle w:val="a8"/>
        <w:spacing w:line="480" w:lineRule="auto"/>
        <w:ind w:firstLine="0"/>
        <w:jc w:val="left"/>
        <w:rPr>
          <w:szCs w:val="28"/>
        </w:rPr>
      </w:pPr>
      <w:r w:rsidRPr="009A4F57">
        <w:rPr>
          <w:szCs w:val="28"/>
        </w:rPr>
        <w:tab/>
      </w:r>
      <w:r w:rsidR="001C5E7D" w:rsidRPr="009A4F57">
        <w:rPr>
          <w:szCs w:val="28"/>
        </w:rPr>
        <w:t>Законы и иные нормативные правовые акты</w:t>
      </w:r>
      <w:r w:rsidRPr="009A4F57">
        <w:rPr>
          <w:szCs w:val="28"/>
        </w:rPr>
        <w:t>:</w:t>
      </w:r>
    </w:p>
    <w:p w:rsidR="00A354F8" w:rsidRPr="009A4F57" w:rsidRDefault="001C5E7D" w:rsidP="00A354F8">
      <w:pPr>
        <w:pStyle w:val="a8"/>
        <w:numPr>
          <w:ilvl w:val="0"/>
          <w:numId w:val="1"/>
        </w:numPr>
        <w:rPr>
          <w:szCs w:val="28"/>
        </w:rPr>
      </w:pPr>
      <w:r w:rsidRPr="009A4F57">
        <w:rPr>
          <w:szCs w:val="28"/>
        </w:rPr>
        <w:t>Конституция Российской Федерации: принята на всенародном референдуме 12.12.1993 г. //</w:t>
      </w:r>
      <w:r w:rsidR="00A354F8" w:rsidRPr="009A4F57">
        <w:rPr>
          <w:szCs w:val="28"/>
        </w:rPr>
        <w:t>Российская газета. – 1993. – 25 декабря; Российская газета. – 2014.  – 23 июля.</w:t>
      </w:r>
    </w:p>
    <w:p w:rsidR="001C5E7D" w:rsidRPr="009A4F57" w:rsidRDefault="001C5E7D" w:rsidP="001C5E7D">
      <w:pPr>
        <w:pStyle w:val="a8"/>
        <w:numPr>
          <w:ilvl w:val="0"/>
          <w:numId w:val="1"/>
        </w:numPr>
        <w:rPr>
          <w:szCs w:val="28"/>
        </w:rPr>
      </w:pPr>
      <w:r w:rsidRPr="009A4F57">
        <w:rPr>
          <w:szCs w:val="28"/>
        </w:rPr>
        <w:t>Договор о разграничении предметов ведения между федеральными органами государственной власти Российской федерации и органами государственной власти краев, областей и городов Федерального значения от 31 марта 1992 го</w:t>
      </w:r>
      <w:r w:rsidRPr="009A4F57">
        <w:rPr>
          <w:kern w:val="20"/>
          <w:szCs w:val="28"/>
        </w:rPr>
        <w:t xml:space="preserve">да. //Ведомости Съезда народных депутатов </w:t>
      </w:r>
      <w:r w:rsidRPr="009A4F57">
        <w:rPr>
          <w:szCs w:val="28"/>
        </w:rPr>
        <w:t>и Верховного Совета РСФСР. - 1992. - № 14. - Ст. 898.</w:t>
      </w:r>
    </w:p>
    <w:p w:rsidR="00A354F8" w:rsidRPr="009A4F57" w:rsidRDefault="001C5E7D" w:rsidP="00A354F8">
      <w:pPr>
        <w:pStyle w:val="a8"/>
        <w:numPr>
          <w:ilvl w:val="0"/>
          <w:numId w:val="1"/>
        </w:numPr>
        <w:rPr>
          <w:szCs w:val="28"/>
        </w:rPr>
      </w:pPr>
      <w:r w:rsidRPr="009A4F57">
        <w:rPr>
          <w:kern w:val="20"/>
          <w:szCs w:val="28"/>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РФ от  6 октября </w:t>
      </w:r>
      <w:smartTag w:uri="urn:schemas-microsoft-com:office:smarttags" w:element="metricconverter">
        <w:smartTagPr>
          <w:attr w:name="ProductID" w:val="1999 г"/>
        </w:smartTagPr>
        <w:r w:rsidRPr="009A4F57">
          <w:rPr>
            <w:kern w:val="20"/>
            <w:szCs w:val="28"/>
          </w:rPr>
          <w:t>1999 г</w:t>
        </w:r>
      </w:smartTag>
      <w:r w:rsidRPr="009A4F57">
        <w:rPr>
          <w:kern w:val="20"/>
          <w:szCs w:val="28"/>
        </w:rPr>
        <w:t xml:space="preserve">. № (ред. от </w:t>
      </w:r>
      <w:r w:rsidR="00A354F8" w:rsidRPr="009A4F57">
        <w:rPr>
          <w:kern w:val="20"/>
          <w:szCs w:val="28"/>
        </w:rPr>
        <w:t xml:space="preserve">05 февраля 2018 </w:t>
      </w:r>
      <w:r w:rsidRPr="009A4F57">
        <w:rPr>
          <w:kern w:val="20"/>
          <w:szCs w:val="28"/>
        </w:rPr>
        <w:t>г.) //</w:t>
      </w:r>
      <w:r w:rsidR="00A354F8" w:rsidRPr="009A4F57">
        <w:rPr>
          <w:szCs w:val="28"/>
        </w:rPr>
        <w:t>Собрание законодательства Российской Федерации. - 1999. - № 42. - Ст. 5005; Российская газета. - 2018. – 08 февраля.</w:t>
      </w:r>
    </w:p>
    <w:p w:rsidR="001C5E7D" w:rsidRPr="009A4F57" w:rsidRDefault="001C5E7D" w:rsidP="00A354F8">
      <w:pPr>
        <w:pStyle w:val="a8"/>
        <w:numPr>
          <w:ilvl w:val="0"/>
          <w:numId w:val="1"/>
        </w:numPr>
        <w:ind w:left="357" w:hanging="357"/>
        <w:rPr>
          <w:kern w:val="20"/>
          <w:szCs w:val="28"/>
        </w:rPr>
      </w:pPr>
      <w:r w:rsidRPr="009A4F57">
        <w:rPr>
          <w:kern w:val="20"/>
          <w:szCs w:val="28"/>
        </w:rPr>
        <w:t>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11 декабря 2004 года №159-ФЗ. //Российская газета. - 2004.- 15 декабря.</w:t>
      </w:r>
    </w:p>
    <w:p w:rsidR="00A354F8" w:rsidRPr="009A4F57" w:rsidRDefault="00A354F8" w:rsidP="00A354F8">
      <w:pPr>
        <w:pStyle w:val="a5"/>
        <w:numPr>
          <w:ilvl w:val="0"/>
          <w:numId w:val="1"/>
        </w:numPr>
        <w:spacing w:line="360" w:lineRule="auto"/>
        <w:ind w:left="357" w:hanging="357"/>
        <w:rPr>
          <w:sz w:val="28"/>
          <w:szCs w:val="28"/>
        </w:rPr>
      </w:pPr>
      <w:r w:rsidRPr="009A4F57">
        <w:rPr>
          <w:sz w:val="28"/>
          <w:szCs w:val="28"/>
        </w:rPr>
        <w:t xml:space="preserve">Устав Еврейской автономной области. </w:t>
      </w:r>
      <w:proofErr w:type="gramStart"/>
      <w:r w:rsidRPr="009A4F57">
        <w:rPr>
          <w:sz w:val="28"/>
          <w:szCs w:val="28"/>
        </w:rPr>
        <w:t>Принят</w:t>
      </w:r>
      <w:proofErr w:type="gramEnd"/>
      <w:r w:rsidRPr="009A4F57">
        <w:rPr>
          <w:sz w:val="28"/>
          <w:szCs w:val="28"/>
        </w:rPr>
        <w:t xml:space="preserve"> </w:t>
      </w:r>
      <w:r w:rsidRPr="009A4F57">
        <w:rPr>
          <w:sz w:val="28"/>
          <w:szCs w:val="28"/>
          <w:shd w:val="clear" w:color="auto" w:fill="FFFFFF"/>
        </w:rPr>
        <w:t xml:space="preserve">Законодательным Собранием Еврейской автономной области </w:t>
      </w:r>
      <w:r w:rsidRPr="009A4F57">
        <w:rPr>
          <w:sz w:val="28"/>
          <w:szCs w:val="28"/>
        </w:rPr>
        <w:t xml:space="preserve"> от 08 октября 1997  года № 40-ОЗ </w:t>
      </w:r>
      <w:r w:rsidRPr="009A4F57">
        <w:rPr>
          <w:sz w:val="28"/>
          <w:szCs w:val="28"/>
          <w:shd w:val="clear" w:color="auto" w:fill="FFFFFF"/>
        </w:rPr>
        <w:t>//</w:t>
      </w:r>
      <w:r w:rsidRPr="009A4F57">
        <w:rPr>
          <w:sz w:val="28"/>
          <w:szCs w:val="28"/>
        </w:rPr>
        <w:t xml:space="preserve"> Собрание законодательства Еврейской автономной области. – 1997. -  № 14. – Ст. 1.; - 2016. - № 13. – Ст. 605.</w:t>
      </w:r>
    </w:p>
    <w:p w:rsidR="00A354F8" w:rsidRPr="009A4F57" w:rsidRDefault="00A354F8" w:rsidP="00A354F8">
      <w:pPr>
        <w:pStyle w:val="a5"/>
        <w:numPr>
          <w:ilvl w:val="0"/>
          <w:numId w:val="1"/>
        </w:numPr>
        <w:spacing w:line="360" w:lineRule="auto"/>
        <w:ind w:left="357" w:hanging="357"/>
        <w:rPr>
          <w:sz w:val="28"/>
          <w:szCs w:val="28"/>
        </w:rPr>
      </w:pPr>
      <w:r w:rsidRPr="009A4F57">
        <w:rPr>
          <w:sz w:val="28"/>
          <w:szCs w:val="28"/>
        </w:rPr>
        <w:t>Устав (Основной закон) Ханты-Мансийского автономного округа – Югры. Принят  Думой Ханты-Мансийского автономного окр</w:t>
      </w:r>
      <w:r w:rsidR="00BE302B">
        <w:rPr>
          <w:sz w:val="28"/>
          <w:szCs w:val="28"/>
        </w:rPr>
        <w:t xml:space="preserve">уга  26 апреля 1995 года № 4-оз </w:t>
      </w:r>
      <w:r w:rsidRPr="009A4F57">
        <w:rPr>
          <w:sz w:val="28"/>
          <w:szCs w:val="28"/>
        </w:rPr>
        <w:t>//Собрание законодательства Ханты - Мансийского автономного округа. – 1995. - № 3. – Ст. 1; - 2017. - № 12. – Ст. 102.</w:t>
      </w:r>
    </w:p>
    <w:p w:rsidR="001C5E7D" w:rsidRPr="009A4F57" w:rsidRDefault="001C5E7D" w:rsidP="0098775E">
      <w:pPr>
        <w:pStyle w:val="a3"/>
        <w:jc w:val="left"/>
        <w:rPr>
          <w:kern w:val="20"/>
          <w:szCs w:val="28"/>
        </w:rPr>
      </w:pPr>
    </w:p>
    <w:p w:rsidR="001C5E7D" w:rsidRPr="009A4F57" w:rsidRDefault="001C5E7D" w:rsidP="0098775E">
      <w:pPr>
        <w:pStyle w:val="a3"/>
        <w:spacing w:line="480" w:lineRule="auto"/>
        <w:jc w:val="left"/>
        <w:rPr>
          <w:kern w:val="20"/>
          <w:szCs w:val="28"/>
        </w:rPr>
      </w:pPr>
      <w:r w:rsidRPr="009A4F57">
        <w:rPr>
          <w:kern w:val="20"/>
          <w:szCs w:val="28"/>
        </w:rPr>
        <w:t>Учебные и учебно-методические издания</w:t>
      </w:r>
      <w:r w:rsidR="0098775E" w:rsidRPr="009A4F57">
        <w:rPr>
          <w:kern w:val="20"/>
          <w:szCs w:val="28"/>
        </w:rPr>
        <w:t>:</w:t>
      </w:r>
    </w:p>
    <w:p w:rsidR="001C5E7D" w:rsidRPr="009A4F57" w:rsidRDefault="001C5E7D" w:rsidP="001C5E7D">
      <w:pPr>
        <w:pStyle w:val="a3"/>
        <w:numPr>
          <w:ilvl w:val="0"/>
          <w:numId w:val="1"/>
        </w:numPr>
        <w:rPr>
          <w:kern w:val="20"/>
          <w:szCs w:val="28"/>
        </w:rPr>
      </w:pPr>
      <w:proofErr w:type="spellStart"/>
      <w:r w:rsidRPr="009A4F57">
        <w:rPr>
          <w:kern w:val="20"/>
          <w:szCs w:val="28"/>
        </w:rPr>
        <w:t>Баглай</w:t>
      </w:r>
      <w:proofErr w:type="spellEnd"/>
      <w:r w:rsidRPr="009A4F57">
        <w:rPr>
          <w:kern w:val="20"/>
          <w:szCs w:val="28"/>
        </w:rPr>
        <w:t xml:space="preserve"> М.В. Конституционное право России. - М.</w:t>
      </w:r>
      <w:r w:rsidR="00A354F8" w:rsidRPr="009A4F57">
        <w:rPr>
          <w:kern w:val="20"/>
          <w:szCs w:val="28"/>
        </w:rPr>
        <w:t>,</w:t>
      </w:r>
      <w:r w:rsidRPr="009A4F57">
        <w:rPr>
          <w:kern w:val="20"/>
          <w:szCs w:val="28"/>
        </w:rPr>
        <w:t xml:space="preserve"> 201</w:t>
      </w:r>
      <w:r w:rsidR="00A354F8" w:rsidRPr="009A4F57">
        <w:rPr>
          <w:kern w:val="20"/>
          <w:szCs w:val="28"/>
        </w:rPr>
        <w:t>5</w:t>
      </w:r>
      <w:r w:rsidRPr="009A4F57">
        <w:rPr>
          <w:kern w:val="20"/>
          <w:szCs w:val="28"/>
        </w:rPr>
        <w:t>. – 823 с.</w:t>
      </w:r>
    </w:p>
    <w:p w:rsidR="001C5E7D" w:rsidRPr="009A4F57" w:rsidRDefault="001C5E7D" w:rsidP="001C5E7D">
      <w:pPr>
        <w:pStyle w:val="a3"/>
        <w:numPr>
          <w:ilvl w:val="0"/>
          <w:numId w:val="1"/>
        </w:numPr>
        <w:rPr>
          <w:kern w:val="20"/>
          <w:szCs w:val="28"/>
        </w:rPr>
      </w:pPr>
      <w:r w:rsidRPr="009A4F57">
        <w:rPr>
          <w:kern w:val="20"/>
          <w:szCs w:val="28"/>
        </w:rPr>
        <w:t xml:space="preserve">Бредихин А.Л. Федеративная система Российской Федерации: Учебник. </w:t>
      </w:r>
      <w:r w:rsidR="00A354F8" w:rsidRPr="009A4F57">
        <w:rPr>
          <w:kern w:val="20"/>
          <w:szCs w:val="28"/>
        </w:rPr>
        <w:t>–</w:t>
      </w:r>
      <w:r w:rsidRPr="009A4F57">
        <w:rPr>
          <w:kern w:val="20"/>
          <w:szCs w:val="28"/>
        </w:rPr>
        <w:t xml:space="preserve"> М</w:t>
      </w:r>
      <w:r w:rsidR="00A354F8" w:rsidRPr="009A4F57">
        <w:rPr>
          <w:kern w:val="20"/>
          <w:szCs w:val="28"/>
        </w:rPr>
        <w:t xml:space="preserve">., </w:t>
      </w:r>
      <w:r w:rsidRPr="009A4F57">
        <w:rPr>
          <w:kern w:val="20"/>
          <w:szCs w:val="28"/>
        </w:rPr>
        <w:t xml:space="preserve"> 201</w:t>
      </w:r>
      <w:r w:rsidR="00A354F8" w:rsidRPr="009A4F57">
        <w:rPr>
          <w:kern w:val="20"/>
          <w:szCs w:val="28"/>
        </w:rPr>
        <w:t>6</w:t>
      </w:r>
      <w:r w:rsidRPr="009A4F57">
        <w:rPr>
          <w:kern w:val="20"/>
          <w:szCs w:val="28"/>
        </w:rPr>
        <w:t>. – 490 с.</w:t>
      </w:r>
    </w:p>
    <w:p w:rsidR="001C5E7D" w:rsidRPr="009A4F57" w:rsidRDefault="001C5E7D" w:rsidP="001C5E7D">
      <w:pPr>
        <w:pStyle w:val="a3"/>
        <w:numPr>
          <w:ilvl w:val="0"/>
          <w:numId w:val="1"/>
        </w:numPr>
        <w:rPr>
          <w:kern w:val="20"/>
          <w:szCs w:val="28"/>
        </w:rPr>
      </w:pPr>
      <w:proofErr w:type="spellStart"/>
      <w:r w:rsidRPr="009A4F57">
        <w:rPr>
          <w:kern w:val="20"/>
          <w:szCs w:val="28"/>
        </w:rPr>
        <w:t>Ишеков</w:t>
      </w:r>
      <w:proofErr w:type="spellEnd"/>
      <w:r w:rsidRPr="009A4F57">
        <w:rPr>
          <w:kern w:val="20"/>
          <w:szCs w:val="28"/>
        </w:rPr>
        <w:t xml:space="preserve"> К.А. Теоретико-правовые основы реализации конституций и уставов субъектов Российской Федерации органами государственной власти. - М.</w:t>
      </w:r>
      <w:r w:rsidR="00A354F8" w:rsidRPr="009A4F57">
        <w:rPr>
          <w:kern w:val="20"/>
          <w:szCs w:val="28"/>
        </w:rPr>
        <w:t>,</w:t>
      </w:r>
      <w:r w:rsidRPr="009A4F57">
        <w:rPr>
          <w:kern w:val="20"/>
          <w:szCs w:val="28"/>
        </w:rPr>
        <w:t xml:space="preserve"> 201</w:t>
      </w:r>
      <w:r w:rsidR="00A354F8" w:rsidRPr="009A4F57">
        <w:rPr>
          <w:kern w:val="20"/>
          <w:szCs w:val="28"/>
        </w:rPr>
        <w:t>6</w:t>
      </w:r>
      <w:r w:rsidRPr="009A4F57">
        <w:rPr>
          <w:kern w:val="20"/>
          <w:szCs w:val="28"/>
        </w:rPr>
        <w:t>. – 390 с.</w:t>
      </w:r>
    </w:p>
    <w:p w:rsidR="001C5E7D" w:rsidRPr="009A4F57" w:rsidRDefault="001C5E7D" w:rsidP="00A354F8">
      <w:pPr>
        <w:pStyle w:val="a3"/>
        <w:numPr>
          <w:ilvl w:val="0"/>
          <w:numId w:val="1"/>
        </w:numPr>
        <w:ind w:left="357" w:hanging="357"/>
        <w:rPr>
          <w:kern w:val="20"/>
          <w:szCs w:val="28"/>
        </w:rPr>
      </w:pPr>
      <w:r w:rsidRPr="009A4F57">
        <w:rPr>
          <w:kern w:val="20"/>
          <w:szCs w:val="28"/>
        </w:rPr>
        <w:t xml:space="preserve">Козлова Е.И., О.Е. </w:t>
      </w:r>
      <w:proofErr w:type="spellStart"/>
      <w:r w:rsidRPr="009A4F57">
        <w:rPr>
          <w:kern w:val="20"/>
          <w:szCs w:val="28"/>
        </w:rPr>
        <w:t>Кутафин</w:t>
      </w:r>
      <w:proofErr w:type="spellEnd"/>
      <w:r w:rsidRPr="009A4F57">
        <w:rPr>
          <w:kern w:val="20"/>
          <w:szCs w:val="28"/>
        </w:rPr>
        <w:t>. Конституционное право России: Учебник. - М.</w:t>
      </w:r>
      <w:r w:rsidR="00A354F8" w:rsidRPr="009A4F57">
        <w:rPr>
          <w:kern w:val="20"/>
          <w:szCs w:val="28"/>
        </w:rPr>
        <w:t>,</w:t>
      </w:r>
      <w:r w:rsidRPr="009A4F57">
        <w:rPr>
          <w:kern w:val="20"/>
          <w:szCs w:val="28"/>
        </w:rPr>
        <w:t xml:space="preserve"> 2013. – 570 с.</w:t>
      </w:r>
    </w:p>
    <w:p w:rsidR="001C5E7D" w:rsidRPr="009A4F57" w:rsidRDefault="001C5E7D" w:rsidP="00A354F8">
      <w:pPr>
        <w:pStyle w:val="a3"/>
        <w:numPr>
          <w:ilvl w:val="0"/>
          <w:numId w:val="1"/>
        </w:numPr>
        <w:ind w:left="357" w:hanging="357"/>
        <w:rPr>
          <w:kern w:val="20"/>
          <w:szCs w:val="28"/>
        </w:rPr>
      </w:pPr>
      <w:proofErr w:type="spellStart"/>
      <w:r w:rsidRPr="009A4F57">
        <w:rPr>
          <w:kern w:val="20"/>
          <w:szCs w:val="28"/>
        </w:rPr>
        <w:t>Каратеева</w:t>
      </w:r>
      <w:proofErr w:type="spellEnd"/>
      <w:r w:rsidRPr="009A4F57">
        <w:rPr>
          <w:kern w:val="20"/>
          <w:szCs w:val="28"/>
        </w:rPr>
        <w:t xml:space="preserve"> М.Н. Гарантирующая функция Конституции Российской Федерации.  - М.</w:t>
      </w:r>
      <w:r w:rsidR="00A354F8" w:rsidRPr="009A4F57">
        <w:rPr>
          <w:kern w:val="20"/>
          <w:szCs w:val="28"/>
        </w:rPr>
        <w:t>,</w:t>
      </w:r>
      <w:r w:rsidRPr="009A4F57">
        <w:rPr>
          <w:kern w:val="20"/>
          <w:szCs w:val="28"/>
        </w:rPr>
        <w:t xml:space="preserve"> 2009. – 280 с.</w:t>
      </w:r>
    </w:p>
    <w:p w:rsidR="001C5E7D" w:rsidRPr="009A4F57" w:rsidRDefault="001C5E7D" w:rsidP="00A354F8">
      <w:pPr>
        <w:pStyle w:val="a3"/>
        <w:numPr>
          <w:ilvl w:val="0"/>
          <w:numId w:val="1"/>
        </w:numPr>
        <w:ind w:left="357" w:hanging="357"/>
        <w:rPr>
          <w:kern w:val="20"/>
          <w:szCs w:val="28"/>
        </w:rPr>
      </w:pPr>
      <w:r w:rsidRPr="009A4F57">
        <w:rPr>
          <w:kern w:val="20"/>
          <w:szCs w:val="28"/>
        </w:rPr>
        <w:t>Невинская Е.В. Системообразующая функция Конституции Российской Федерации. – Екатеринбург</w:t>
      </w:r>
      <w:r w:rsidR="00A354F8" w:rsidRPr="009A4F57">
        <w:rPr>
          <w:kern w:val="20"/>
          <w:szCs w:val="28"/>
        </w:rPr>
        <w:t>,</w:t>
      </w:r>
      <w:r w:rsidRPr="009A4F57">
        <w:rPr>
          <w:kern w:val="20"/>
          <w:szCs w:val="28"/>
        </w:rPr>
        <w:t xml:space="preserve"> 20</w:t>
      </w:r>
      <w:r w:rsidR="00A354F8" w:rsidRPr="009A4F57">
        <w:rPr>
          <w:kern w:val="20"/>
          <w:szCs w:val="28"/>
        </w:rPr>
        <w:t>17</w:t>
      </w:r>
      <w:r w:rsidRPr="009A4F57">
        <w:rPr>
          <w:kern w:val="20"/>
          <w:szCs w:val="28"/>
        </w:rPr>
        <w:t xml:space="preserve">. – 216 </w:t>
      </w:r>
      <w:proofErr w:type="gramStart"/>
      <w:r w:rsidRPr="009A4F57">
        <w:rPr>
          <w:kern w:val="20"/>
          <w:szCs w:val="28"/>
        </w:rPr>
        <w:t>с</w:t>
      </w:r>
      <w:proofErr w:type="gramEnd"/>
      <w:r w:rsidRPr="009A4F57">
        <w:rPr>
          <w:kern w:val="20"/>
          <w:szCs w:val="28"/>
        </w:rPr>
        <w:t>.</w:t>
      </w:r>
    </w:p>
    <w:p w:rsidR="00A354F8" w:rsidRPr="009A4F57" w:rsidRDefault="00A354F8" w:rsidP="00A354F8">
      <w:pPr>
        <w:pStyle w:val="a5"/>
        <w:numPr>
          <w:ilvl w:val="0"/>
          <w:numId w:val="1"/>
        </w:numPr>
        <w:spacing w:line="360" w:lineRule="auto"/>
        <w:ind w:left="357" w:hanging="357"/>
        <w:rPr>
          <w:sz w:val="28"/>
          <w:szCs w:val="28"/>
        </w:rPr>
      </w:pPr>
      <w:r w:rsidRPr="009A4F57">
        <w:rPr>
          <w:sz w:val="28"/>
          <w:szCs w:val="28"/>
        </w:rPr>
        <w:t>Постановление  ВЦИК РСФСР от 10 декабря 1930 года «Об организации национальных   объединений в районах расселения малых народностей Севера» //Собрание узаконений РСФСР. – 1931.- № 8. – Ст. 98.</w:t>
      </w:r>
    </w:p>
    <w:p w:rsidR="001C5E7D" w:rsidRPr="009A4F57" w:rsidRDefault="001C5E7D" w:rsidP="00A354F8">
      <w:pPr>
        <w:pStyle w:val="a3"/>
        <w:numPr>
          <w:ilvl w:val="0"/>
          <w:numId w:val="1"/>
        </w:numPr>
        <w:ind w:left="357" w:hanging="357"/>
        <w:rPr>
          <w:kern w:val="20"/>
          <w:szCs w:val="28"/>
        </w:rPr>
      </w:pPr>
      <w:r w:rsidRPr="009A4F57">
        <w:rPr>
          <w:kern w:val="20"/>
          <w:szCs w:val="28"/>
        </w:rPr>
        <w:t xml:space="preserve">Постатейный комментарий к Федеральному закону </w:t>
      </w:r>
      <w:r w:rsidR="00A354F8" w:rsidRPr="009A4F57">
        <w:rPr>
          <w:kern w:val="20"/>
          <w:szCs w:val="28"/>
        </w:rPr>
        <w:t>«</w:t>
      </w:r>
      <w:r w:rsidRPr="009A4F57">
        <w:rPr>
          <w:kern w:val="20"/>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A354F8" w:rsidRPr="009A4F57">
        <w:rPr>
          <w:kern w:val="20"/>
          <w:szCs w:val="28"/>
        </w:rPr>
        <w:t>»</w:t>
      </w:r>
      <w:r w:rsidRPr="009A4F57">
        <w:rPr>
          <w:kern w:val="20"/>
          <w:szCs w:val="28"/>
        </w:rPr>
        <w:t xml:space="preserve"> /Под ред. А.А. </w:t>
      </w:r>
      <w:proofErr w:type="spellStart"/>
      <w:r w:rsidRPr="009A4F57">
        <w:rPr>
          <w:kern w:val="20"/>
          <w:szCs w:val="28"/>
        </w:rPr>
        <w:t>Ялбулганова</w:t>
      </w:r>
      <w:proofErr w:type="spellEnd"/>
      <w:r w:rsidRPr="009A4F57">
        <w:rPr>
          <w:kern w:val="20"/>
          <w:szCs w:val="28"/>
        </w:rPr>
        <w:t>. – М.</w:t>
      </w:r>
      <w:r w:rsidR="00A354F8" w:rsidRPr="009A4F57">
        <w:rPr>
          <w:kern w:val="20"/>
          <w:szCs w:val="28"/>
        </w:rPr>
        <w:t>,</w:t>
      </w:r>
      <w:r w:rsidRPr="009A4F57">
        <w:rPr>
          <w:kern w:val="20"/>
          <w:szCs w:val="28"/>
        </w:rPr>
        <w:t xml:space="preserve"> 201</w:t>
      </w:r>
      <w:r w:rsidR="00A354F8" w:rsidRPr="009A4F57">
        <w:rPr>
          <w:kern w:val="20"/>
          <w:szCs w:val="28"/>
        </w:rPr>
        <w:t>5</w:t>
      </w:r>
      <w:r w:rsidRPr="009A4F57">
        <w:rPr>
          <w:kern w:val="20"/>
          <w:szCs w:val="28"/>
        </w:rPr>
        <w:t>. – 270с.</w:t>
      </w:r>
    </w:p>
    <w:p w:rsidR="001C5E7D" w:rsidRPr="009A4F57" w:rsidRDefault="001C5E7D" w:rsidP="001C5E7D">
      <w:pPr>
        <w:pStyle w:val="a3"/>
        <w:numPr>
          <w:ilvl w:val="0"/>
          <w:numId w:val="1"/>
        </w:numPr>
        <w:rPr>
          <w:kern w:val="20"/>
          <w:szCs w:val="28"/>
        </w:rPr>
      </w:pPr>
      <w:proofErr w:type="spellStart"/>
      <w:r w:rsidRPr="009A4F57">
        <w:rPr>
          <w:kern w:val="20"/>
          <w:szCs w:val="28"/>
        </w:rPr>
        <w:t>Стрекозов</w:t>
      </w:r>
      <w:proofErr w:type="spellEnd"/>
      <w:r w:rsidRPr="009A4F57">
        <w:rPr>
          <w:kern w:val="20"/>
          <w:szCs w:val="28"/>
        </w:rPr>
        <w:t xml:space="preserve"> В.Г., </w:t>
      </w:r>
      <w:proofErr w:type="spellStart"/>
      <w:r w:rsidRPr="009A4F57">
        <w:rPr>
          <w:kern w:val="20"/>
          <w:szCs w:val="28"/>
        </w:rPr>
        <w:t>Казанчев</w:t>
      </w:r>
      <w:proofErr w:type="spellEnd"/>
      <w:r w:rsidRPr="009A4F57">
        <w:rPr>
          <w:kern w:val="20"/>
          <w:szCs w:val="28"/>
        </w:rPr>
        <w:t xml:space="preserve"> Ю.Д. Конституционное право Российской Федерации: Учебник.  - М.</w:t>
      </w:r>
      <w:r w:rsidR="00A354F8" w:rsidRPr="009A4F57">
        <w:rPr>
          <w:kern w:val="20"/>
          <w:szCs w:val="28"/>
        </w:rPr>
        <w:t>,</w:t>
      </w:r>
      <w:r w:rsidRPr="009A4F57">
        <w:rPr>
          <w:kern w:val="20"/>
          <w:szCs w:val="28"/>
        </w:rPr>
        <w:t xml:space="preserve"> 201</w:t>
      </w:r>
      <w:r w:rsidR="00A354F8" w:rsidRPr="009A4F57">
        <w:rPr>
          <w:kern w:val="20"/>
          <w:szCs w:val="28"/>
        </w:rPr>
        <w:t>5</w:t>
      </w:r>
      <w:r w:rsidRPr="009A4F57">
        <w:rPr>
          <w:kern w:val="20"/>
          <w:szCs w:val="28"/>
        </w:rPr>
        <w:t>. – 620 с.</w:t>
      </w:r>
    </w:p>
    <w:p w:rsidR="001C5E7D" w:rsidRPr="009A4F57" w:rsidRDefault="001C5E7D" w:rsidP="004B7469">
      <w:pPr>
        <w:pStyle w:val="a3"/>
        <w:numPr>
          <w:ilvl w:val="0"/>
          <w:numId w:val="1"/>
        </w:numPr>
        <w:rPr>
          <w:kern w:val="20"/>
          <w:szCs w:val="28"/>
        </w:rPr>
      </w:pPr>
      <w:proofErr w:type="spellStart"/>
      <w:r w:rsidRPr="009A4F57">
        <w:rPr>
          <w:kern w:val="20"/>
          <w:szCs w:val="28"/>
        </w:rPr>
        <w:t>Червонюк</w:t>
      </w:r>
      <w:proofErr w:type="spellEnd"/>
      <w:r w:rsidRPr="009A4F57">
        <w:rPr>
          <w:kern w:val="20"/>
          <w:szCs w:val="28"/>
        </w:rPr>
        <w:t xml:space="preserve"> В.И. Конституционное право России. - М.: 2012. – 565 с.</w:t>
      </w:r>
    </w:p>
    <w:p w:rsidR="001C5E7D" w:rsidRPr="009A4F57" w:rsidRDefault="001C5E7D" w:rsidP="001C5E7D">
      <w:pPr>
        <w:pStyle w:val="a3"/>
        <w:ind w:firstLine="0"/>
        <w:rPr>
          <w:kern w:val="20"/>
          <w:szCs w:val="28"/>
        </w:rPr>
      </w:pPr>
    </w:p>
    <w:p w:rsidR="004B7469" w:rsidRPr="009A4F57" w:rsidRDefault="004B7469" w:rsidP="001C5E7D">
      <w:pPr>
        <w:pStyle w:val="a3"/>
        <w:ind w:firstLine="0"/>
        <w:rPr>
          <w:kern w:val="20"/>
          <w:szCs w:val="28"/>
        </w:rPr>
      </w:pPr>
    </w:p>
    <w:p w:rsidR="004B7469" w:rsidRDefault="004B7469" w:rsidP="001C5E7D">
      <w:pPr>
        <w:pStyle w:val="a3"/>
        <w:ind w:firstLine="0"/>
        <w:rPr>
          <w:kern w:val="20"/>
          <w:szCs w:val="28"/>
        </w:rPr>
      </w:pPr>
    </w:p>
    <w:p w:rsidR="00BE302B" w:rsidRDefault="00BE302B" w:rsidP="001C5E7D">
      <w:pPr>
        <w:pStyle w:val="a3"/>
        <w:ind w:firstLine="0"/>
        <w:rPr>
          <w:kern w:val="20"/>
          <w:szCs w:val="28"/>
        </w:rPr>
      </w:pPr>
    </w:p>
    <w:p w:rsidR="00BE302B" w:rsidRDefault="00BE302B" w:rsidP="001C5E7D">
      <w:pPr>
        <w:pStyle w:val="a3"/>
        <w:ind w:firstLine="0"/>
        <w:rPr>
          <w:kern w:val="20"/>
          <w:szCs w:val="28"/>
        </w:rPr>
      </w:pPr>
    </w:p>
    <w:p w:rsidR="00BE302B" w:rsidRPr="009A4F57" w:rsidRDefault="00BE302B" w:rsidP="001C5E7D">
      <w:pPr>
        <w:pStyle w:val="a3"/>
        <w:ind w:firstLine="0"/>
        <w:rPr>
          <w:kern w:val="20"/>
          <w:szCs w:val="28"/>
        </w:rPr>
      </w:pPr>
    </w:p>
    <w:p w:rsidR="001C5E7D" w:rsidRPr="009A4F57" w:rsidRDefault="0098775E" w:rsidP="0098775E">
      <w:pPr>
        <w:pStyle w:val="a3"/>
        <w:spacing w:line="480" w:lineRule="auto"/>
        <w:ind w:firstLine="0"/>
        <w:jc w:val="left"/>
        <w:rPr>
          <w:kern w:val="20"/>
          <w:szCs w:val="28"/>
        </w:rPr>
      </w:pPr>
      <w:r w:rsidRPr="009A4F57">
        <w:rPr>
          <w:kern w:val="20"/>
          <w:szCs w:val="28"/>
        </w:rPr>
        <w:tab/>
      </w:r>
      <w:r w:rsidR="001C5E7D" w:rsidRPr="009A4F57">
        <w:rPr>
          <w:kern w:val="20"/>
          <w:szCs w:val="28"/>
        </w:rPr>
        <w:t>Научные издания</w:t>
      </w:r>
      <w:r w:rsidRPr="009A4F57">
        <w:rPr>
          <w:kern w:val="20"/>
          <w:szCs w:val="28"/>
        </w:rPr>
        <w:t>:</w:t>
      </w:r>
    </w:p>
    <w:p w:rsidR="004B7469" w:rsidRPr="009A4F57" w:rsidRDefault="004B7469" w:rsidP="004E5CEB">
      <w:pPr>
        <w:pStyle w:val="a3"/>
        <w:numPr>
          <w:ilvl w:val="0"/>
          <w:numId w:val="1"/>
        </w:numPr>
        <w:rPr>
          <w:szCs w:val="28"/>
        </w:rPr>
      </w:pPr>
      <w:r w:rsidRPr="009A4F57">
        <w:rPr>
          <w:szCs w:val="28"/>
        </w:rPr>
        <w:t>Лексин И.В. Территориальная автономия в системе категорий государственного устройства // Конституционное и муниципальное право. - 2016. - № 3. - С. 56 - 61.</w:t>
      </w:r>
    </w:p>
    <w:p w:rsidR="004B7469" w:rsidRPr="009A4F57" w:rsidRDefault="004B7469" w:rsidP="004E5CEB">
      <w:pPr>
        <w:pStyle w:val="a3"/>
        <w:numPr>
          <w:ilvl w:val="0"/>
          <w:numId w:val="1"/>
        </w:numPr>
        <w:rPr>
          <w:kern w:val="20"/>
          <w:szCs w:val="28"/>
        </w:rPr>
      </w:pPr>
      <w:r w:rsidRPr="009A4F57">
        <w:rPr>
          <w:szCs w:val="28"/>
        </w:rPr>
        <w:t xml:space="preserve"> </w:t>
      </w:r>
      <w:r w:rsidRPr="009A4F57">
        <w:rPr>
          <w:kern w:val="20"/>
          <w:szCs w:val="28"/>
        </w:rPr>
        <w:t>Миронов А.Л. Функции конституции //Закон и право.  2017. - № 4. - С. 16 - 21.</w:t>
      </w:r>
    </w:p>
    <w:p w:rsidR="001C5E7D" w:rsidRPr="009A4F57" w:rsidRDefault="004B7469" w:rsidP="004E5CEB">
      <w:pPr>
        <w:pStyle w:val="a3"/>
        <w:numPr>
          <w:ilvl w:val="0"/>
          <w:numId w:val="1"/>
        </w:numPr>
        <w:rPr>
          <w:kern w:val="20"/>
          <w:szCs w:val="28"/>
        </w:rPr>
      </w:pPr>
      <w:r w:rsidRPr="009A4F57">
        <w:rPr>
          <w:kern w:val="20"/>
          <w:szCs w:val="28"/>
        </w:rPr>
        <w:t xml:space="preserve"> </w:t>
      </w:r>
      <w:r w:rsidR="001C5E7D" w:rsidRPr="009A4F57">
        <w:rPr>
          <w:kern w:val="20"/>
          <w:szCs w:val="28"/>
        </w:rPr>
        <w:t>Некрасов С.И. Конституционные основы  статуса субъекта РФ (проблемы равноправия и равенства). //</w:t>
      </w:r>
      <w:r w:rsidR="004E5CEB" w:rsidRPr="009A4F57">
        <w:rPr>
          <w:kern w:val="20"/>
          <w:szCs w:val="28"/>
        </w:rPr>
        <w:t xml:space="preserve"> </w:t>
      </w:r>
      <w:r w:rsidR="001C5E7D" w:rsidRPr="009A4F57">
        <w:rPr>
          <w:kern w:val="20"/>
          <w:szCs w:val="28"/>
        </w:rPr>
        <w:t>Журнал Российского права. -</w:t>
      </w:r>
      <w:r w:rsidR="004E5CEB" w:rsidRPr="009A4F57">
        <w:rPr>
          <w:kern w:val="20"/>
          <w:szCs w:val="28"/>
        </w:rPr>
        <w:t xml:space="preserve"> </w:t>
      </w:r>
      <w:r w:rsidR="001C5E7D" w:rsidRPr="009A4F57">
        <w:rPr>
          <w:kern w:val="20"/>
          <w:szCs w:val="28"/>
        </w:rPr>
        <w:t>2007 . - №8. – С. 23</w:t>
      </w:r>
      <w:r w:rsidRPr="009A4F57">
        <w:rPr>
          <w:kern w:val="20"/>
          <w:szCs w:val="28"/>
        </w:rPr>
        <w:t xml:space="preserve"> </w:t>
      </w:r>
      <w:r w:rsidR="001C5E7D" w:rsidRPr="009A4F57">
        <w:rPr>
          <w:kern w:val="20"/>
          <w:szCs w:val="28"/>
        </w:rPr>
        <w:t>-</w:t>
      </w:r>
      <w:r w:rsidR="004E5CEB" w:rsidRPr="009A4F57">
        <w:rPr>
          <w:kern w:val="20"/>
          <w:szCs w:val="28"/>
        </w:rPr>
        <w:t xml:space="preserve"> </w:t>
      </w:r>
      <w:r w:rsidR="001C5E7D" w:rsidRPr="009A4F57">
        <w:rPr>
          <w:kern w:val="20"/>
          <w:szCs w:val="28"/>
        </w:rPr>
        <w:t>26.</w:t>
      </w:r>
    </w:p>
    <w:p w:rsidR="00A354F8" w:rsidRPr="009A4F57" w:rsidRDefault="00A354F8" w:rsidP="004E5CEB">
      <w:pPr>
        <w:pStyle w:val="a5"/>
        <w:numPr>
          <w:ilvl w:val="0"/>
          <w:numId w:val="1"/>
        </w:numPr>
        <w:spacing w:line="360" w:lineRule="auto"/>
        <w:rPr>
          <w:sz w:val="28"/>
          <w:szCs w:val="28"/>
        </w:rPr>
      </w:pPr>
      <w:proofErr w:type="spellStart"/>
      <w:r w:rsidRPr="009A4F57">
        <w:rPr>
          <w:sz w:val="28"/>
          <w:szCs w:val="28"/>
        </w:rPr>
        <w:t>Прудентов</w:t>
      </w:r>
      <w:proofErr w:type="spellEnd"/>
      <w:r w:rsidRPr="009A4F57">
        <w:rPr>
          <w:sz w:val="28"/>
          <w:szCs w:val="28"/>
        </w:rPr>
        <w:t xml:space="preserve"> Р.В. Проект рамочной программы реформ в сфере государственного устройства России // Конституционное и муниципальное право. - 2016. - № 8. - С. 53</w:t>
      </w:r>
      <w:r w:rsidR="004B7469" w:rsidRPr="009A4F57">
        <w:rPr>
          <w:sz w:val="28"/>
          <w:szCs w:val="28"/>
        </w:rPr>
        <w:t xml:space="preserve"> - 61</w:t>
      </w:r>
      <w:r w:rsidRPr="009A4F57">
        <w:rPr>
          <w:sz w:val="28"/>
          <w:szCs w:val="28"/>
        </w:rPr>
        <w:t>.</w:t>
      </w:r>
    </w:p>
    <w:p w:rsidR="001C5E7D" w:rsidRPr="009A4F57" w:rsidRDefault="001C5E7D" w:rsidP="004E5CEB">
      <w:pPr>
        <w:pStyle w:val="a3"/>
        <w:numPr>
          <w:ilvl w:val="0"/>
          <w:numId w:val="1"/>
        </w:numPr>
        <w:rPr>
          <w:kern w:val="20"/>
          <w:szCs w:val="28"/>
        </w:rPr>
      </w:pPr>
      <w:r w:rsidRPr="009A4F57">
        <w:rPr>
          <w:kern w:val="20"/>
          <w:szCs w:val="28"/>
        </w:rPr>
        <w:t xml:space="preserve">Региональный и муниципальный контроль в Российской Федерации. /Под ред. Е.В. Ковтун, А.В. </w:t>
      </w:r>
      <w:proofErr w:type="spellStart"/>
      <w:r w:rsidRPr="009A4F57">
        <w:rPr>
          <w:kern w:val="20"/>
          <w:szCs w:val="28"/>
        </w:rPr>
        <w:t>Чаплинского</w:t>
      </w:r>
      <w:proofErr w:type="spellEnd"/>
      <w:r w:rsidRPr="009A4F57">
        <w:rPr>
          <w:kern w:val="20"/>
          <w:szCs w:val="28"/>
        </w:rPr>
        <w:t xml:space="preserve">, А.В. </w:t>
      </w:r>
      <w:proofErr w:type="spellStart"/>
      <w:r w:rsidRPr="009A4F57">
        <w:rPr>
          <w:kern w:val="20"/>
          <w:szCs w:val="28"/>
        </w:rPr>
        <w:t>Кнутова</w:t>
      </w:r>
      <w:proofErr w:type="spellEnd"/>
      <w:r w:rsidRPr="009A4F57">
        <w:rPr>
          <w:kern w:val="20"/>
          <w:szCs w:val="28"/>
        </w:rPr>
        <w:t>. – М.: 2011. – 270 с.</w:t>
      </w:r>
    </w:p>
    <w:p w:rsidR="00A354F8" w:rsidRPr="009A4F57" w:rsidRDefault="004E5CEB" w:rsidP="004E5CEB">
      <w:pPr>
        <w:pStyle w:val="a3"/>
        <w:numPr>
          <w:ilvl w:val="0"/>
          <w:numId w:val="1"/>
        </w:numPr>
        <w:rPr>
          <w:kern w:val="20"/>
          <w:szCs w:val="28"/>
        </w:rPr>
      </w:pPr>
      <w:r w:rsidRPr="009A4F57">
        <w:rPr>
          <w:kern w:val="20"/>
          <w:szCs w:val="28"/>
        </w:rPr>
        <w:t xml:space="preserve"> </w:t>
      </w:r>
      <w:proofErr w:type="spellStart"/>
      <w:r w:rsidR="00A354F8" w:rsidRPr="009A4F57">
        <w:rPr>
          <w:szCs w:val="28"/>
        </w:rPr>
        <w:t>Червонюк</w:t>
      </w:r>
      <w:proofErr w:type="spellEnd"/>
      <w:r w:rsidR="00A354F8" w:rsidRPr="009A4F57">
        <w:rPr>
          <w:szCs w:val="28"/>
        </w:rPr>
        <w:t xml:space="preserve"> В.И. Конституционное право России. - М., 2015. </w:t>
      </w:r>
      <w:r w:rsidRPr="009A4F57">
        <w:rPr>
          <w:szCs w:val="28"/>
        </w:rPr>
        <w:t>–</w:t>
      </w:r>
      <w:r w:rsidR="00A354F8" w:rsidRPr="009A4F57">
        <w:rPr>
          <w:szCs w:val="28"/>
        </w:rPr>
        <w:t xml:space="preserve"> </w:t>
      </w:r>
      <w:r w:rsidRPr="009A4F57">
        <w:rPr>
          <w:szCs w:val="28"/>
        </w:rPr>
        <w:t>563 с.</w:t>
      </w:r>
    </w:p>
    <w:p w:rsidR="001C5E7D" w:rsidRPr="009A4F57" w:rsidRDefault="001C5E7D" w:rsidP="004E5CEB">
      <w:pPr>
        <w:pStyle w:val="a3"/>
        <w:numPr>
          <w:ilvl w:val="0"/>
          <w:numId w:val="1"/>
        </w:numPr>
        <w:ind w:left="340"/>
        <w:rPr>
          <w:kern w:val="20"/>
          <w:szCs w:val="28"/>
        </w:rPr>
      </w:pPr>
      <w:r w:rsidRPr="009A4F57">
        <w:rPr>
          <w:kern w:val="20"/>
          <w:szCs w:val="28"/>
        </w:rPr>
        <w:t>Чиркин В.Е. Государственная власть в субъектах федерации //Государство и право. - 2008. - №10. – С. 45-49.</w:t>
      </w:r>
    </w:p>
    <w:p w:rsidR="001C5E7D" w:rsidRPr="009A4F57" w:rsidRDefault="001C5E7D" w:rsidP="004E5CEB">
      <w:pPr>
        <w:pStyle w:val="a3"/>
        <w:numPr>
          <w:ilvl w:val="0"/>
          <w:numId w:val="1"/>
        </w:numPr>
        <w:ind w:left="340"/>
        <w:rPr>
          <w:kern w:val="20"/>
          <w:szCs w:val="28"/>
        </w:rPr>
      </w:pPr>
      <w:r w:rsidRPr="009A4F57">
        <w:rPr>
          <w:kern w:val="20"/>
          <w:szCs w:val="28"/>
        </w:rPr>
        <w:t>Устинович Е.С. Национальная политика в субъекте Российской Федерации и формирование ее правовых основ. //Конституционное и муниципальное право. - 201</w:t>
      </w:r>
      <w:r w:rsidR="00A354F8" w:rsidRPr="009A4F57">
        <w:rPr>
          <w:kern w:val="20"/>
          <w:szCs w:val="28"/>
        </w:rPr>
        <w:t>7</w:t>
      </w:r>
      <w:r w:rsidRPr="009A4F57">
        <w:rPr>
          <w:kern w:val="20"/>
          <w:szCs w:val="28"/>
        </w:rPr>
        <w:t>.  - № 4. - С. 12</w:t>
      </w:r>
      <w:r w:rsidR="004E5CEB" w:rsidRPr="009A4F57">
        <w:rPr>
          <w:kern w:val="20"/>
          <w:szCs w:val="28"/>
        </w:rPr>
        <w:t xml:space="preserve"> </w:t>
      </w:r>
      <w:r w:rsidRPr="009A4F57">
        <w:rPr>
          <w:kern w:val="20"/>
          <w:szCs w:val="28"/>
        </w:rPr>
        <w:t>-</w:t>
      </w:r>
      <w:r w:rsidR="004E5CEB" w:rsidRPr="009A4F57">
        <w:rPr>
          <w:kern w:val="20"/>
          <w:szCs w:val="28"/>
        </w:rPr>
        <w:t xml:space="preserve"> </w:t>
      </w:r>
      <w:r w:rsidRPr="009A4F57">
        <w:rPr>
          <w:kern w:val="20"/>
          <w:szCs w:val="28"/>
        </w:rPr>
        <w:t>15.</w:t>
      </w:r>
    </w:p>
    <w:p w:rsidR="00A354F8" w:rsidRPr="009A4F57" w:rsidRDefault="00A354F8" w:rsidP="004E5CEB">
      <w:pPr>
        <w:pStyle w:val="a5"/>
        <w:numPr>
          <w:ilvl w:val="0"/>
          <w:numId w:val="1"/>
        </w:numPr>
        <w:spacing w:line="360" w:lineRule="auto"/>
        <w:ind w:left="340"/>
        <w:rPr>
          <w:sz w:val="28"/>
          <w:szCs w:val="28"/>
        </w:rPr>
      </w:pPr>
      <w:r w:rsidRPr="009A4F57">
        <w:rPr>
          <w:sz w:val="28"/>
          <w:szCs w:val="28"/>
        </w:rPr>
        <w:t>Чертков А.Н. Изменение конституционно-правового статуса субъекта Российской Федерации // Журнал российского права. -  2015. - № 11. – С. 18</w:t>
      </w:r>
      <w:r w:rsidR="004E5CEB" w:rsidRPr="009A4F57">
        <w:rPr>
          <w:sz w:val="28"/>
          <w:szCs w:val="28"/>
        </w:rPr>
        <w:t xml:space="preserve"> - 23</w:t>
      </w:r>
    </w:p>
    <w:p w:rsidR="00A354F8" w:rsidRPr="009A4F57" w:rsidRDefault="00A354F8" w:rsidP="004E5CEB">
      <w:pPr>
        <w:pStyle w:val="af0"/>
        <w:numPr>
          <w:ilvl w:val="0"/>
          <w:numId w:val="1"/>
        </w:numPr>
        <w:spacing w:line="360" w:lineRule="auto"/>
        <w:ind w:left="340"/>
        <w:rPr>
          <w:rFonts w:ascii="Times New Roman" w:hAnsi="Times New Roman" w:cs="Times New Roman"/>
          <w:color w:val="333333"/>
          <w:sz w:val="28"/>
          <w:szCs w:val="28"/>
          <w:shd w:val="clear" w:color="auto" w:fill="FFFFFF"/>
        </w:rPr>
      </w:pPr>
      <w:proofErr w:type="spellStart"/>
      <w:r w:rsidRPr="009A4F57">
        <w:rPr>
          <w:rFonts w:ascii="Times New Roman" w:hAnsi="Times New Roman" w:cs="Times New Roman"/>
          <w:sz w:val="28"/>
          <w:szCs w:val="28"/>
        </w:rPr>
        <w:t>Шарафуллина</w:t>
      </w:r>
      <w:proofErr w:type="spellEnd"/>
      <w:r w:rsidRPr="009A4F57">
        <w:rPr>
          <w:rFonts w:ascii="Times New Roman" w:hAnsi="Times New Roman" w:cs="Times New Roman"/>
          <w:sz w:val="28"/>
          <w:szCs w:val="28"/>
        </w:rPr>
        <w:t xml:space="preserve"> Э.Т. Развитие федерального законодательства в сфере организации государственной власти в субъектах РФ // Право и управление. ХХ</w:t>
      </w:r>
      <w:proofErr w:type="gramStart"/>
      <w:r w:rsidRPr="009A4F57">
        <w:rPr>
          <w:rFonts w:ascii="Times New Roman" w:hAnsi="Times New Roman" w:cs="Times New Roman"/>
          <w:sz w:val="28"/>
          <w:szCs w:val="28"/>
        </w:rPr>
        <w:t>I</w:t>
      </w:r>
      <w:proofErr w:type="gramEnd"/>
      <w:r w:rsidRPr="009A4F57">
        <w:rPr>
          <w:rFonts w:ascii="Times New Roman" w:hAnsi="Times New Roman" w:cs="Times New Roman"/>
          <w:sz w:val="28"/>
          <w:szCs w:val="28"/>
        </w:rPr>
        <w:t xml:space="preserve"> век. - 2017 - № 2. –С. 41</w:t>
      </w:r>
      <w:r w:rsidR="004E5CEB" w:rsidRPr="009A4F57">
        <w:rPr>
          <w:rFonts w:ascii="Times New Roman" w:hAnsi="Times New Roman" w:cs="Times New Roman"/>
          <w:sz w:val="28"/>
          <w:szCs w:val="28"/>
        </w:rPr>
        <w:t xml:space="preserve"> - 48</w:t>
      </w:r>
      <w:r w:rsidRPr="009A4F57">
        <w:rPr>
          <w:rFonts w:ascii="Times New Roman" w:hAnsi="Times New Roman" w:cs="Times New Roman"/>
          <w:sz w:val="28"/>
          <w:szCs w:val="28"/>
        </w:rPr>
        <w:t>.</w:t>
      </w:r>
    </w:p>
    <w:p w:rsidR="001C5E7D" w:rsidRPr="004E5CEB" w:rsidRDefault="001C5E7D" w:rsidP="004E5CEB">
      <w:pPr>
        <w:spacing w:line="360" w:lineRule="auto"/>
        <w:ind w:left="340"/>
        <w:rPr>
          <w:rFonts w:ascii="Times New Roman" w:hAnsi="Times New Roman" w:cs="Times New Roman"/>
          <w:color w:val="333333"/>
          <w:sz w:val="28"/>
          <w:szCs w:val="28"/>
          <w:shd w:val="clear" w:color="auto" w:fill="FFFFFF"/>
        </w:rPr>
      </w:pPr>
    </w:p>
    <w:p w:rsidR="001C5E7D" w:rsidRPr="004E5CEB" w:rsidRDefault="001C5E7D" w:rsidP="004E5CEB">
      <w:pPr>
        <w:spacing w:line="360" w:lineRule="auto"/>
        <w:ind w:left="340"/>
        <w:rPr>
          <w:rFonts w:ascii="Times New Roman" w:hAnsi="Times New Roman" w:cs="Times New Roman"/>
          <w:color w:val="333333"/>
          <w:sz w:val="17"/>
          <w:szCs w:val="17"/>
          <w:shd w:val="clear" w:color="auto" w:fill="FFFFFF"/>
        </w:rPr>
      </w:pPr>
    </w:p>
    <w:p w:rsidR="001C5E7D" w:rsidRPr="004E5CEB" w:rsidRDefault="001C5E7D" w:rsidP="004E5CEB">
      <w:pPr>
        <w:spacing w:line="360" w:lineRule="auto"/>
        <w:ind w:left="340"/>
        <w:rPr>
          <w:rFonts w:ascii="Times New Roman" w:hAnsi="Times New Roman" w:cs="Times New Roman"/>
          <w:color w:val="333333"/>
          <w:sz w:val="17"/>
          <w:szCs w:val="17"/>
          <w:shd w:val="clear" w:color="auto" w:fill="FFFFFF"/>
        </w:rPr>
      </w:pPr>
    </w:p>
    <w:sectPr w:rsidR="001C5E7D" w:rsidRPr="004E5CEB" w:rsidSect="00B56B86">
      <w:headerReference w:type="default" r:id="rId10"/>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5E" w:rsidRDefault="0098775E" w:rsidP="001C5E7D">
      <w:r>
        <w:separator/>
      </w:r>
    </w:p>
  </w:endnote>
  <w:endnote w:type="continuationSeparator" w:id="0">
    <w:p w:rsidR="0098775E" w:rsidRDefault="0098775E" w:rsidP="001C5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5838"/>
      <w:docPartObj>
        <w:docPartGallery w:val="Page Numbers (Bottom of Page)"/>
        <w:docPartUnique/>
      </w:docPartObj>
    </w:sdtPr>
    <w:sdtContent>
      <w:p w:rsidR="0098775E" w:rsidRDefault="0098775E">
        <w:pPr>
          <w:pStyle w:val="ae"/>
          <w:jc w:val="right"/>
        </w:pPr>
        <w:fldSimple w:instr=" PAGE   \* MERGEFORMAT ">
          <w:r w:rsidR="00BE302B">
            <w:rPr>
              <w:noProof/>
            </w:rPr>
            <w:t>2</w:t>
          </w:r>
        </w:fldSimple>
      </w:p>
    </w:sdtContent>
  </w:sdt>
  <w:p w:rsidR="0098775E" w:rsidRDefault="0098775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5E" w:rsidRDefault="0098775E" w:rsidP="001C5E7D">
      <w:r>
        <w:separator/>
      </w:r>
    </w:p>
  </w:footnote>
  <w:footnote w:type="continuationSeparator" w:id="0">
    <w:p w:rsidR="0098775E" w:rsidRDefault="0098775E" w:rsidP="001C5E7D">
      <w:r>
        <w:continuationSeparator/>
      </w:r>
    </w:p>
  </w:footnote>
  <w:footnote w:id="1">
    <w:p w:rsidR="0098775E" w:rsidRPr="009A4F57" w:rsidRDefault="0098775E" w:rsidP="00C30ACE">
      <w:pPr>
        <w:pStyle w:val="a5"/>
        <w:rPr>
          <w:sz w:val="20"/>
          <w:szCs w:val="20"/>
        </w:rPr>
      </w:pPr>
      <w:r w:rsidRPr="009A4F57">
        <w:rPr>
          <w:rStyle w:val="a7"/>
          <w:sz w:val="20"/>
          <w:szCs w:val="20"/>
        </w:rPr>
        <w:footnoteRef/>
      </w:r>
      <w:r w:rsidRPr="009A4F57">
        <w:rPr>
          <w:sz w:val="20"/>
          <w:szCs w:val="20"/>
        </w:rPr>
        <w:t xml:space="preserve"> Конституция Российской Федерации: принята на всенародном референдуме 12 декабря 1993 г. //Российская газета. – 1993. – 25 декабря; Российская газета. – 2014.  – 23 июля.</w:t>
      </w:r>
    </w:p>
  </w:footnote>
  <w:footnote w:id="2">
    <w:p w:rsidR="0098775E" w:rsidRPr="009A4F57" w:rsidRDefault="0098775E" w:rsidP="00BF0344">
      <w:pPr>
        <w:pStyle w:val="a5"/>
        <w:rPr>
          <w:sz w:val="20"/>
          <w:szCs w:val="20"/>
        </w:rPr>
      </w:pPr>
      <w:r>
        <w:rPr>
          <w:rStyle w:val="a7"/>
        </w:rPr>
        <w:footnoteRef/>
      </w:r>
      <w:r>
        <w:t xml:space="preserve"> </w:t>
      </w:r>
      <w:proofErr w:type="spellStart"/>
      <w:r w:rsidRPr="009A4F57">
        <w:rPr>
          <w:sz w:val="20"/>
          <w:szCs w:val="20"/>
        </w:rPr>
        <w:t>Стрекозов</w:t>
      </w:r>
      <w:proofErr w:type="spellEnd"/>
      <w:r w:rsidRPr="009A4F57">
        <w:rPr>
          <w:sz w:val="20"/>
          <w:szCs w:val="20"/>
        </w:rPr>
        <w:t xml:space="preserve"> В.Г., </w:t>
      </w:r>
      <w:proofErr w:type="spellStart"/>
      <w:r w:rsidRPr="009A4F57">
        <w:rPr>
          <w:sz w:val="20"/>
          <w:szCs w:val="20"/>
        </w:rPr>
        <w:t>Казанчев</w:t>
      </w:r>
      <w:proofErr w:type="spellEnd"/>
      <w:r w:rsidRPr="009A4F57">
        <w:rPr>
          <w:sz w:val="20"/>
          <w:szCs w:val="20"/>
        </w:rPr>
        <w:t xml:space="preserve"> Ю.Д. Конституционное право Российской Федерации: Учебник. - М., 2015.-  С.182.</w:t>
      </w:r>
    </w:p>
  </w:footnote>
  <w:footnote w:id="3">
    <w:p w:rsidR="0098775E" w:rsidRDefault="0098775E">
      <w:pPr>
        <w:pStyle w:val="a5"/>
      </w:pPr>
      <w:r w:rsidRPr="009A4F57">
        <w:rPr>
          <w:rStyle w:val="a7"/>
          <w:sz w:val="20"/>
          <w:szCs w:val="20"/>
        </w:rPr>
        <w:footnoteRef/>
      </w:r>
      <w:r w:rsidRPr="009A4F57">
        <w:rPr>
          <w:sz w:val="20"/>
          <w:szCs w:val="20"/>
        </w:rPr>
        <w:t xml:space="preserve"> Лексин И.В. Территориальная автономия в системе категорий государственного устройства // Конституционное и муниципальное право. - 2016. - № 3. - С. 56.</w:t>
      </w:r>
    </w:p>
  </w:footnote>
  <w:footnote w:id="4">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w:t>
      </w:r>
      <w:proofErr w:type="spellStart"/>
      <w:r w:rsidRPr="009A4F57">
        <w:rPr>
          <w:sz w:val="20"/>
          <w:szCs w:val="20"/>
        </w:rPr>
        <w:t>Червонюк</w:t>
      </w:r>
      <w:proofErr w:type="spellEnd"/>
      <w:r w:rsidRPr="009A4F57">
        <w:rPr>
          <w:sz w:val="20"/>
          <w:szCs w:val="20"/>
        </w:rPr>
        <w:t xml:space="preserve"> В.И. Конституционное право России. - М., 2015. - С. 286.</w:t>
      </w:r>
    </w:p>
  </w:footnote>
  <w:footnote w:id="5">
    <w:p w:rsidR="0098775E" w:rsidRPr="009A4F57" w:rsidRDefault="0098775E">
      <w:pPr>
        <w:pStyle w:val="a5"/>
        <w:rPr>
          <w:sz w:val="20"/>
          <w:szCs w:val="20"/>
        </w:rPr>
      </w:pPr>
      <w:r w:rsidRPr="009A4F57">
        <w:rPr>
          <w:rStyle w:val="a7"/>
          <w:sz w:val="20"/>
          <w:szCs w:val="20"/>
        </w:rPr>
        <w:footnoteRef/>
      </w:r>
      <w:r w:rsidRPr="009A4F57">
        <w:rPr>
          <w:sz w:val="20"/>
          <w:szCs w:val="20"/>
        </w:rPr>
        <w:t xml:space="preserve"> Постановление ВЦИК РСФСР от 10 декабря 1930 года «Об организации национальных   объединений в районах расселения малых народностей Севера» //Собрание узаконений РСФСР. – 1931.- № 8. – Ст. 98.</w:t>
      </w:r>
    </w:p>
  </w:footnote>
  <w:footnote w:id="6">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Козлова Е.И., О.Е. </w:t>
      </w:r>
      <w:proofErr w:type="spellStart"/>
      <w:r w:rsidRPr="009A4F57">
        <w:rPr>
          <w:sz w:val="20"/>
          <w:szCs w:val="20"/>
        </w:rPr>
        <w:t>Кутафин</w:t>
      </w:r>
      <w:proofErr w:type="spellEnd"/>
      <w:r w:rsidRPr="009A4F57">
        <w:rPr>
          <w:sz w:val="20"/>
          <w:szCs w:val="20"/>
        </w:rPr>
        <w:t>. Конституционное право России. - М., 2013. - С. 286.</w:t>
      </w:r>
    </w:p>
  </w:footnote>
  <w:footnote w:id="7">
    <w:p w:rsidR="0098775E" w:rsidRPr="009A4F57" w:rsidRDefault="0098775E">
      <w:pPr>
        <w:pStyle w:val="a5"/>
        <w:rPr>
          <w:sz w:val="20"/>
          <w:szCs w:val="20"/>
        </w:rPr>
      </w:pPr>
      <w:r w:rsidRPr="009A4F57">
        <w:rPr>
          <w:rStyle w:val="a7"/>
          <w:sz w:val="20"/>
          <w:szCs w:val="20"/>
        </w:rPr>
        <w:footnoteRef/>
      </w:r>
      <w:r w:rsidRPr="009A4F57">
        <w:rPr>
          <w:sz w:val="20"/>
          <w:szCs w:val="20"/>
        </w:rPr>
        <w:t xml:space="preserve"> Устав (Основной закон) Ханты-Мансийского автономного округа – Югры. Принят Думой Ханты-Мансийского автономного округа 26 апреля 1995 года № 4-оз (ред. от 8 декабря 2017 г. № 3-оз) //Собрание законодательства Ханты - Мансийского автономного округа. – 1995. - № 3. – Ст. 1; - 2017. - № 12. – Ст. 102.</w:t>
      </w:r>
    </w:p>
  </w:footnote>
  <w:footnote w:id="8">
    <w:p w:rsidR="0098775E" w:rsidRDefault="0098775E">
      <w:pPr>
        <w:pStyle w:val="a5"/>
      </w:pPr>
      <w:r w:rsidRPr="009A4F57">
        <w:rPr>
          <w:rStyle w:val="a7"/>
          <w:sz w:val="20"/>
          <w:szCs w:val="20"/>
        </w:rPr>
        <w:footnoteRef/>
      </w:r>
      <w:r w:rsidRPr="009A4F57">
        <w:rPr>
          <w:sz w:val="20"/>
          <w:szCs w:val="20"/>
        </w:rPr>
        <w:t xml:space="preserve"> Устав Еврейской автономной области. Принят </w:t>
      </w:r>
      <w:r w:rsidRPr="009A4F57">
        <w:rPr>
          <w:sz w:val="20"/>
          <w:szCs w:val="20"/>
          <w:shd w:val="clear" w:color="auto" w:fill="FFFFFF"/>
        </w:rPr>
        <w:t xml:space="preserve">Законодательным Собранием Еврейской автономной области </w:t>
      </w:r>
      <w:r w:rsidRPr="009A4F57">
        <w:rPr>
          <w:sz w:val="20"/>
          <w:szCs w:val="20"/>
        </w:rPr>
        <w:t>от 08 октября 1997 года № 40-ОЗ (ред. от 03</w:t>
      </w:r>
      <w:r w:rsidRPr="009A4F57">
        <w:rPr>
          <w:sz w:val="20"/>
          <w:szCs w:val="20"/>
          <w:shd w:val="clear" w:color="auto" w:fill="FFFFFF"/>
        </w:rPr>
        <w:t xml:space="preserve"> октября 2016 г. № 420-ОЗ) //</w:t>
      </w:r>
      <w:r w:rsidRPr="009A4F57">
        <w:rPr>
          <w:sz w:val="20"/>
          <w:szCs w:val="20"/>
        </w:rPr>
        <w:t xml:space="preserve"> Собрание законодательства Еврейской автономной области. – 1997. -  № 14. – Ст. 1.; - 2016. - № 13. – Ст. 605.</w:t>
      </w:r>
    </w:p>
  </w:footnote>
  <w:footnote w:id="9">
    <w:p w:rsidR="0098775E" w:rsidRPr="009A4F57" w:rsidRDefault="0098775E" w:rsidP="00E21F0C">
      <w:pPr>
        <w:pStyle w:val="a5"/>
        <w:rPr>
          <w:sz w:val="20"/>
          <w:szCs w:val="20"/>
        </w:rPr>
      </w:pPr>
      <w:r w:rsidRPr="009A4F57">
        <w:rPr>
          <w:rStyle w:val="a7"/>
          <w:sz w:val="20"/>
          <w:szCs w:val="20"/>
        </w:rPr>
        <w:footnoteRef/>
      </w:r>
      <w:r w:rsidRPr="009A4F57">
        <w:rPr>
          <w:sz w:val="20"/>
          <w:szCs w:val="20"/>
        </w:rPr>
        <w:t xml:space="preserve"> Бредихин А.Л. Федеративная система Российской Федерации: Учебник. - М., 2016. - С. 56.</w:t>
      </w:r>
    </w:p>
  </w:footnote>
  <w:footnote w:id="10">
    <w:p w:rsidR="0098775E" w:rsidRPr="009A4F57" w:rsidRDefault="0098775E" w:rsidP="00AB66F3">
      <w:pPr>
        <w:pStyle w:val="a5"/>
        <w:rPr>
          <w:sz w:val="20"/>
          <w:szCs w:val="20"/>
        </w:rPr>
      </w:pPr>
      <w:r w:rsidRPr="009A4F57">
        <w:rPr>
          <w:rStyle w:val="a7"/>
          <w:sz w:val="20"/>
          <w:szCs w:val="20"/>
        </w:rPr>
        <w:footnoteRef/>
      </w:r>
      <w:r w:rsidRPr="009A4F57">
        <w:rPr>
          <w:sz w:val="20"/>
          <w:szCs w:val="20"/>
        </w:rPr>
        <w:t xml:space="preserve"> Миронов А.Л. Функции конституции //Закон и право.  2017. - № 4. - С. 16.</w:t>
      </w:r>
    </w:p>
  </w:footnote>
  <w:footnote w:id="11">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w:t>
      </w:r>
      <w:proofErr w:type="spellStart"/>
      <w:r w:rsidRPr="009A4F57">
        <w:rPr>
          <w:sz w:val="20"/>
          <w:szCs w:val="20"/>
        </w:rPr>
        <w:t>Каратеева</w:t>
      </w:r>
      <w:proofErr w:type="spellEnd"/>
      <w:r w:rsidRPr="009A4F57">
        <w:rPr>
          <w:sz w:val="20"/>
          <w:szCs w:val="20"/>
        </w:rPr>
        <w:t xml:space="preserve"> М.Н. Гарантирующая функция Конституции Российской Федерации.  - М., 2009. - С. 39.</w:t>
      </w:r>
    </w:p>
  </w:footnote>
  <w:footnote w:id="12">
    <w:p w:rsidR="0098775E" w:rsidRDefault="0098775E" w:rsidP="009A2DEB">
      <w:pPr>
        <w:pStyle w:val="a5"/>
      </w:pPr>
      <w:r w:rsidRPr="009A4F57">
        <w:rPr>
          <w:rStyle w:val="a7"/>
          <w:sz w:val="20"/>
          <w:szCs w:val="20"/>
        </w:rPr>
        <w:footnoteRef/>
      </w:r>
      <w:r w:rsidRPr="009A4F57">
        <w:rPr>
          <w:sz w:val="20"/>
          <w:szCs w:val="20"/>
        </w:rPr>
        <w:t xml:space="preserve"> </w:t>
      </w:r>
      <w:proofErr w:type="spellStart"/>
      <w:r w:rsidRPr="009A4F57">
        <w:rPr>
          <w:sz w:val="20"/>
          <w:szCs w:val="20"/>
        </w:rPr>
        <w:t>Ишеков</w:t>
      </w:r>
      <w:proofErr w:type="spellEnd"/>
      <w:r w:rsidRPr="009A4F57">
        <w:rPr>
          <w:sz w:val="20"/>
          <w:szCs w:val="20"/>
        </w:rPr>
        <w:t xml:space="preserve"> К.А. Теоретико-правовые основы реализации конституций и уставов субъектов Российской Федерации органами государственной власти. - М., 2016. - С. 156.</w:t>
      </w:r>
    </w:p>
  </w:footnote>
  <w:footnote w:id="13">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Невинская Е.В. Системообразующая функция Конституции Российской Федерации. - Екатеринбург, 2017. - С. 15.</w:t>
      </w:r>
    </w:p>
  </w:footnote>
  <w:footnote w:id="14">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Федеральный </w:t>
      </w:r>
      <w:hyperlink r:id="rId1" w:history="1">
        <w:r w:rsidRPr="009A4F57">
          <w:rPr>
            <w:sz w:val="20"/>
            <w:szCs w:val="20"/>
          </w:rPr>
          <w:t>закон</w:t>
        </w:r>
      </w:hyperlink>
      <w:r w:rsidRPr="009A4F57">
        <w:rPr>
          <w:sz w:val="20"/>
          <w:szCs w:val="20"/>
        </w:rPr>
        <w:t xml:space="preserve"> от  6 октября </w:t>
      </w:r>
      <w:smartTag w:uri="urn:schemas-microsoft-com:office:smarttags" w:element="metricconverter">
        <w:smartTagPr>
          <w:attr w:name="ProductID" w:val="1999 г"/>
        </w:smartTagPr>
        <w:r w:rsidRPr="009A4F57">
          <w:rPr>
            <w:sz w:val="20"/>
            <w:szCs w:val="20"/>
          </w:rPr>
          <w:t>1999 года</w:t>
        </w:r>
      </w:smartTag>
      <w:r w:rsidRPr="009A4F57">
        <w:rPr>
          <w:sz w:val="20"/>
          <w:szCs w:val="20"/>
        </w:rPr>
        <w:t xml:space="preserve"> № 184-ФЗ (в ред. от 05 февраля 2018г. № 12-ФЗ)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- 1999. - № 42. - Ст. 5005; Российская газета. - 2018. – 08 февраля.</w:t>
      </w:r>
    </w:p>
  </w:footnote>
  <w:footnote w:id="15">
    <w:p w:rsidR="0098775E" w:rsidRDefault="0098775E" w:rsidP="001C5E7D">
      <w:pPr>
        <w:pStyle w:val="a5"/>
      </w:pPr>
      <w:r w:rsidRPr="009A4F57">
        <w:rPr>
          <w:rStyle w:val="a7"/>
          <w:sz w:val="20"/>
          <w:szCs w:val="20"/>
        </w:rPr>
        <w:footnoteRef/>
      </w:r>
      <w:r w:rsidRPr="009A4F57">
        <w:rPr>
          <w:sz w:val="20"/>
          <w:szCs w:val="20"/>
        </w:rPr>
        <w:t xml:space="preserve"> Невинская Е.В. Указ</w:t>
      </w:r>
      <w:proofErr w:type="gramStart"/>
      <w:r w:rsidRPr="009A4F57">
        <w:rPr>
          <w:sz w:val="20"/>
          <w:szCs w:val="20"/>
        </w:rPr>
        <w:t>.</w:t>
      </w:r>
      <w:proofErr w:type="gramEnd"/>
      <w:r w:rsidRPr="009A4F57">
        <w:rPr>
          <w:sz w:val="20"/>
          <w:szCs w:val="20"/>
        </w:rPr>
        <w:t xml:space="preserve"> </w:t>
      </w:r>
      <w:proofErr w:type="gramStart"/>
      <w:r w:rsidRPr="009A4F57">
        <w:rPr>
          <w:sz w:val="20"/>
          <w:szCs w:val="20"/>
        </w:rPr>
        <w:t>с</w:t>
      </w:r>
      <w:proofErr w:type="gramEnd"/>
      <w:r w:rsidRPr="009A4F57">
        <w:rPr>
          <w:sz w:val="20"/>
          <w:szCs w:val="20"/>
        </w:rPr>
        <w:t>оч. - С. 45.</w:t>
      </w:r>
    </w:p>
  </w:footnote>
  <w:footnote w:id="16">
    <w:p w:rsidR="0098775E" w:rsidRDefault="0098775E">
      <w:pPr>
        <w:pStyle w:val="a5"/>
      </w:pPr>
      <w:r w:rsidRPr="009A4F57">
        <w:rPr>
          <w:rStyle w:val="a7"/>
          <w:sz w:val="20"/>
          <w:szCs w:val="20"/>
        </w:rPr>
        <w:footnoteRef/>
      </w:r>
      <w:r w:rsidRPr="009A4F57">
        <w:rPr>
          <w:sz w:val="20"/>
          <w:szCs w:val="20"/>
        </w:rPr>
        <w:t xml:space="preserve"> </w:t>
      </w:r>
      <w:proofErr w:type="spellStart"/>
      <w:r w:rsidRPr="009A4F57">
        <w:rPr>
          <w:sz w:val="20"/>
          <w:szCs w:val="20"/>
        </w:rPr>
        <w:t>Прудентов</w:t>
      </w:r>
      <w:proofErr w:type="spellEnd"/>
      <w:r w:rsidRPr="009A4F57">
        <w:rPr>
          <w:sz w:val="20"/>
          <w:szCs w:val="20"/>
        </w:rPr>
        <w:t xml:space="preserve"> Р.В. Проект рамочной программы реформ в сфере государственного устройства России // Конституционное и муниципальное право. - 2016. - № 8. - С. 53</w:t>
      </w:r>
      <w:r>
        <w:t>.</w:t>
      </w:r>
    </w:p>
  </w:footnote>
  <w:footnote w:id="17">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Устинович Е.С. Национальная политика в субъекте Российской Федерации и формирование ее правовых основ. //Конституционное и муниципальное право.  - 2017. - № 4. – С.</w:t>
      </w:r>
      <w:r w:rsidR="009A4F57" w:rsidRPr="009A4F57">
        <w:rPr>
          <w:sz w:val="20"/>
          <w:szCs w:val="20"/>
        </w:rPr>
        <w:t xml:space="preserve"> 12.</w:t>
      </w:r>
    </w:p>
  </w:footnote>
  <w:footnote w:id="18">
    <w:p w:rsidR="0098775E" w:rsidRPr="009A4F57" w:rsidRDefault="0098775E" w:rsidP="001C5E7D">
      <w:pPr>
        <w:pStyle w:val="a5"/>
        <w:rPr>
          <w:sz w:val="20"/>
          <w:szCs w:val="20"/>
        </w:rPr>
      </w:pPr>
      <w:r w:rsidRPr="009A4F57">
        <w:rPr>
          <w:rStyle w:val="a7"/>
          <w:sz w:val="20"/>
          <w:szCs w:val="20"/>
        </w:rPr>
        <w:footnoteRef/>
      </w:r>
      <w:r w:rsidRPr="009A4F57">
        <w:rPr>
          <w:sz w:val="20"/>
          <w:szCs w:val="20"/>
        </w:rPr>
        <w:t xml:space="preserve"> </w:t>
      </w:r>
      <w:proofErr w:type="spellStart"/>
      <w:r w:rsidRPr="009A4F57">
        <w:rPr>
          <w:sz w:val="20"/>
          <w:szCs w:val="20"/>
        </w:rPr>
        <w:t>Баглай</w:t>
      </w:r>
      <w:proofErr w:type="spellEnd"/>
      <w:r w:rsidRPr="009A4F57">
        <w:rPr>
          <w:sz w:val="20"/>
          <w:szCs w:val="20"/>
        </w:rPr>
        <w:t xml:space="preserve"> М.В. Конституционное право России: Учебник. -  М., 2015.  - С. 674.</w:t>
      </w:r>
    </w:p>
  </w:footnote>
  <w:footnote w:id="19">
    <w:p w:rsidR="0098775E" w:rsidRPr="009A4F57" w:rsidRDefault="0098775E">
      <w:pPr>
        <w:pStyle w:val="a5"/>
        <w:rPr>
          <w:sz w:val="20"/>
          <w:szCs w:val="20"/>
        </w:rPr>
      </w:pPr>
      <w:r w:rsidRPr="009A4F57">
        <w:rPr>
          <w:rStyle w:val="a7"/>
          <w:sz w:val="20"/>
          <w:szCs w:val="20"/>
        </w:rPr>
        <w:footnoteRef/>
      </w:r>
      <w:r w:rsidRPr="009A4F57">
        <w:rPr>
          <w:sz w:val="20"/>
          <w:szCs w:val="20"/>
        </w:rPr>
        <w:t xml:space="preserve"> </w:t>
      </w:r>
      <w:r w:rsidRPr="009A4F57">
        <w:rPr>
          <w:kern w:val="20"/>
          <w:sz w:val="20"/>
          <w:szCs w:val="20"/>
        </w:rPr>
        <w:t>Устинович Е.С. Национальная политика в субъекте Российской Федерации и формирование ее правовых основ. //Конституционное и муниципальное право. - 2017.  - № 4. - С. 12.</w:t>
      </w:r>
    </w:p>
  </w:footnote>
  <w:footnote w:id="20">
    <w:p w:rsidR="0098775E" w:rsidRPr="009A4F57" w:rsidRDefault="0098775E" w:rsidP="00F57D8B">
      <w:pPr>
        <w:pStyle w:val="a5"/>
        <w:rPr>
          <w:sz w:val="20"/>
          <w:szCs w:val="20"/>
        </w:rPr>
      </w:pPr>
      <w:r w:rsidRPr="009A4F57">
        <w:rPr>
          <w:rStyle w:val="a7"/>
          <w:sz w:val="20"/>
          <w:szCs w:val="20"/>
        </w:rPr>
        <w:footnoteRef/>
      </w:r>
      <w:r w:rsidRPr="009A4F57">
        <w:rPr>
          <w:sz w:val="20"/>
          <w:szCs w:val="20"/>
        </w:rPr>
        <w:t xml:space="preserve">  </w:t>
      </w:r>
      <w:proofErr w:type="spellStart"/>
      <w:r w:rsidRPr="009A4F57">
        <w:rPr>
          <w:sz w:val="20"/>
          <w:szCs w:val="20"/>
        </w:rPr>
        <w:t>Шарафуллина</w:t>
      </w:r>
      <w:proofErr w:type="spellEnd"/>
      <w:r w:rsidRPr="009A4F57">
        <w:rPr>
          <w:sz w:val="20"/>
          <w:szCs w:val="20"/>
        </w:rPr>
        <w:t xml:space="preserve"> Э.Т. Развитие федерального законодательства в сфере организации государственной власти в субъектах РФ // Право и управление. ХХ</w:t>
      </w:r>
      <w:proofErr w:type="gramStart"/>
      <w:r w:rsidRPr="009A4F57">
        <w:rPr>
          <w:sz w:val="20"/>
          <w:szCs w:val="20"/>
        </w:rPr>
        <w:t>I</w:t>
      </w:r>
      <w:proofErr w:type="gramEnd"/>
      <w:r w:rsidRPr="009A4F57">
        <w:rPr>
          <w:sz w:val="20"/>
          <w:szCs w:val="20"/>
        </w:rPr>
        <w:t xml:space="preserve"> век. - 2017 - № 2. –С.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5E" w:rsidRPr="00E12F6B" w:rsidRDefault="0098775E">
    <w:pPr>
      <w:pStyle w:val="ac"/>
      <w:jc w:val="center"/>
      <w:rPr>
        <w:rFonts w:ascii="Times New Roman" w:hAnsi="Times New Roman" w:cs="Times New Roman"/>
        <w:sz w:val="28"/>
        <w:szCs w:val="28"/>
      </w:rPr>
    </w:pPr>
  </w:p>
  <w:p w:rsidR="0098775E" w:rsidRDefault="0098775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7AA"/>
    <w:multiLevelType w:val="hybridMultilevel"/>
    <w:tmpl w:val="C880657E"/>
    <w:lvl w:ilvl="0" w:tplc="304E892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rPr>
        <w:rFonts w:hint="default"/>
      </w:r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60323839"/>
    <w:multiLevelType w:val="hybridMultilevel"/>
    <w:tmpl w:val="65A4C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6C18E2"/>
    <w:multiLevelType w:val="hybridMultilevel"/>
    <w:tmpl w:val="226CD22E"/>
    <w:lvl w:ilvl="0" w:tplc="9D2060AA">
      <w:start w:val="1"/>
      <w:numFmt w:val="decimal"/>
      <w:lvlText w:val="%1."/>
      <w:lvlJc w:val="left"/>
      <w:pPr>
        <w:tabs>
          <w:tab w:val="num" w:pos="360"/>
        </w:tabs>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savePreviewPicture/>
  <w:footnotePr>
    <w:numRestart w:val="eachPage"/>
    <w:footnote w:id="-1"/>
    <w:footnote w:id="0"/>
  </w:footnotePr>
  <w:endnotePr>
    <w:endnote w:id="-1"/>
    <w:endnote w:id="0"/>
  </w:endnotePr>
  <w:compat>
    <w:useFELayout/>
  </w:compat>
  <w:rsids>
    <w:rsidRoot w:val="001C5E7D"/>
    <w:rsid w:val="000532BF"/>
    <w:rsid w:val="00070CF1"/>
    <w:rsid w:val="000F2E18"/>
    <w:rsid w:val="001C5E7D"/>
    <w:rsid w:val="001E2EEB"/>
    <w:rsid w:val="001F2924"/>
    <w:rsid w:val="00217368"/>
    <w:rsid w:val="002B66ED"/>
    <w:rsid w:val="002F3B7D"/>
    <w:rsid w:val="003C0D53"/>
    <w:rsid w:val="003C266C"/>
    <w:rsid w:val="003E77BB"/>
    <w:rsid w:val="00454A61"/>
    <w:rsid w:val="00465C62"/>
    <w:rsid w:val="00492426"/>
    <w:rsid w:val="004B7469"/>
    <w:rsid w:val="004E5CEB"/>
    <w:rsid w:val="0050723C"/>
    <w:rsid w:val="005276FF"/>
    <w:rsid w:val="0053421F"/>
    <w:rsid w:val="00576354"/>
    <w:rsid w:val="00581052"/>
    <w:rsid w:val="0058742E"/>
    <w:rsid w:val="005B3185"/>
    <w:rsid w:val="005F51F3"/>
    <w:rsid w:val="0060444E"/>
    <w:rsid w:val="00675395"/>
    <w:rsid w:val="006964FE"/>
    <w:rsid w:val="006B2514"/>
    <w:rsid w:val="006E5984"/>
    <w:rsid w:val="00742463"/>
    <w:rsid w:val="00762A39"/>
    <w:rsid w:val="00775526"/>
    <w:rsid w:val="007C1365"/>
    <w:rsid w:val="007E635E"/>
    <w:rsid w:val="0081299E"/>
    <w:rsid w:val="00830AF0"/>
    <w:rsid w:val="00872960"/>
    <w:rsid w:val="00875A16"/>
    <w:rsid w:val="008A3FCB"/>
    <w:rsid w:val="008F04D8"/>
    <w:rsid w:val="008F5726"/>
    <w:rsid w:val="00920796"/>
    <w:rsid w:val="00921AD0"/>
    <w:rsid w:val="00943B48"/>
    <w:rsid w:val="0098775E"/>
    <w:rsid w:val="009A2DEB"/>
    <w:rsid w:val="009A4F57"/>
    <w:rsid w:val="009B61D1"/>
    <w:rsid w:val="00A034F6"/>
    <w:rsid w:val="00A243D6"/>
    <w:rsid w:val="00A354F8"/>
    <w:rsid w:val="00A93619"/>
    <w:rsid w:val="00AB66F3"/>
    <w:rsid w:val="00B04532"/>
    <w:rsid w:val="00B43E2D"/>
    <w:rsid w:val="00B56B86"/>
    <w:rsid w:val="00BC6036"/>
    <w:rsid w:val="00BE302B"/>
    <w:rsid w:val="00BF0344"/>
    <w:rsid w:val="00BF6628"/>
    <w:rsid w:val="00C30ACE"/>
    <w:rsid w:val="00D0753F"/>
    <w:rsid w:val="00D333E3"/>
    <w:rsid w:val="00DE274B"/>
    <w:rsid w:val="00E0624B"/>
    <w:rsid w:val="00E12F6B"/>
    <w:rsid w:val="00E21F0C"/>
    <w:rsid w:val="00EB7D62"/>
    <w:rsid w:val="00EE115D"/>
    <w:rsid w:val="00F36A54"/>
    <w:rsid w:val="00F57D8B"/>
    <w:rsid w:val="00FA1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ACE"/>
    <w:pPr>
      <w:spacing w:after="0" w:line="240" w:lineRule="auto"/>
      <w:ind w:firstLine="709"/>
      <w:jc w:val="both"/>
    </w:pPr>
  </w:style>
  <w:style w:type="paragraph" w:styleId="4">
    <w:name w:val="heading 4"/>
    <w:basedOn w:val="a"/>
    <w:link w:val="40"/>
    <w:uiPriority w:val="9"/>
    <w:qFormat/>
    <w:rsid w:val="001F2924"/>
    <w:pPr>
      <w:spacing w:before="100" w:beforeAutospacing="1" w:after="100" w:afterAutospacing="1"/>
      <w:ind w:firstLine="0"/>
      <w:jc w:val="left"/>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C5E7D"/>
    <w:pPr>
      <w:widowControl w:val="0"/>
      <w:spacing w:after="0" w:line="240" w:lineRule="auto"/>
    </w:pPr>
    <w:rPr>
      <w:rFonts w:ascii="Times New Roman" w:eastAsia="Times New Roman" w:hAnsi="Times New Roman" w:cs="Times New Roman"/>
      <w:snapToGrid w:val="0"/>
      <w:sz w:val="20"/>
      <w:szCs w:val="20"/>
    </w:rPr>
  </w:style>
  <w:style w:type="paragraph" w:styleId="a3">
    <w:name w:val="Body Text Indent"/>
    <w:basedOn w:val="a"/>
    <w:link w:val="a4"/>
    <w:rsid w:val="001C5E7D"/>
    <w:pPr>
      <w:spacing w:line="360" w:lineRule="auto"/>
      <w:ind w:firstLine="720"/>
    </w:pPr>
    <w:rPr>
      <w:rFonts w:ascii="Times New Roman" w:eastAsia="Times New Roman" w:hAnsi="Times New Roman" w:cs="Times New Roman"/>
      <w:color w:val="000000"/>
      <w:sz w:val="28"/>
      <w:szCs w:val="20"/>
    </w:rPr>
  </w:style>
  <w:style w:type="character" w:customStyle="1" w:styleId="a4">
    <w:name w:val="Основной текст с отступом Знак"/>
    <w:basedOn w:val="a0"/>
    <w:link w:val="a3"/>
    <w:rsid w:val="001C5E7D"/>
    <w:rPr>
      <w:rFonts w:ascii="Times New Roman" w:eastAsia="Times New Roman" w:hAnsi="Times New Roman" w:cs="Times New Roman"/>
      <w:color w:val="000000"/>
      <w:sz w:val="28"/>
      <w:szCs w:val="20"/>
    </w:rPr>
  </w:style>
  <w:style w:type="paragraph" w:styleId="a5">
    <w:name w:val="footnote text"/>
    <w:aliases w:val="Знак Знак,Знак Знак Знак Знак,Текст сноски Знак Знак Знак Знак Знак Знак,Знак Знак1,Знак Знак Знак Знак1,Текст сноски Знак1,Текст сноски Знак Знак Знак Знак Знак"/>
    <w:basedOn w:val="a"/>
    <w:link w:val="a6"/>
    <w:semiHidden/>
    <w:rsid w:val="005F51F3"/>
    <w:rPr>
      <w:rFonts w:ascii="Times New Roman" w:eastAsia="Times New Roman" w:hAnsi="Times New Roman" w:cs="Times New Roman"/>
      <w:sz w:val="24"/>
      <w:szCs w:val="24"/>
    </w:rPr>
  </w:style>
  <w:style w:type="character" w:customStyle="1" w:styleId="a6">
    <w:name w:val="Текст сноски Знак"/>
    <w:aliases w:val="Знак Знак Знак,Знак Знак Знак Знак Знак,Текст сноски Знак Знак Знак Знак Знак Знак Знак,Знак Знак1 Знак,Знак Знак Знак Знак1 Знак,Текст сноски Знак1 Знак,Текст сноски Знак Знак Знак Знак Знак Знак1"/>
    <w:basedOn w:val="a0"/>
    <w:link w:val="a5"/>
    <w:semiHidden/>
    <w:rsid w:val="005F51F3"/>
    <w:rPr>
      <w:rFonts w:ascii="Times New Roman" w:eastAsia="Times New Roman" w:hAnsi="Times New Roman" w:cs="Times New Roman"/>
      <w:sz w:val="24"/>
      <w:szCs w:val="24"/>
    </w:rPr>
  </w:style>
  <w:style w:type="character" w:styleId="a7">
    <w:name w:val="footnote reference"/>
    <w:basedOn w:val="a0"/>
    <w:semiHidden/>
    <w:rsid w:val="001C5E7D"/>
    <w:rPr>
      <w:vertAlign w:val="superscript"/>
    </w:rPr>
  </w:style>
  <w:style w:type="paragraph" w:styleId="a8">
    <w:name w:val="Body Text"/>
    <w:basedOn w:val="a"/>
    <w:link w:val="a9"/>
    <w:rsid w:val="001C5E7D"/>
    <w:pPr>
      <w:spacing w:line="360" w:lineRule="auto"/>
    </w:pPr>
    <w:rPr>
      <w:rFonts w:ascii="Times New Roman" w:eastAsia="Times New Roman" w:hAnsi="Times New Roman" w:cs="Times New Roman"/>
      <w:color w:val="000000"/>
      <w:sz w:val="28"/>
      <w:szCs w:val="20"/>
    </w:rPr>
  </w:style>
  <w:style w:type="character" w:customStyle="1" w:styleId="a9">
    <w:name w:val="Основной текст Знак"/>
    <w:basedOn w:val="a0"/>
    <w:link w:val="a8"/>
    <w:rsid w:val="001C5E7D"/>
    <w:rPr>
      <w:rFonts w:ascii="Times New Roman" w:eastAsia="Times New Roman" w:hAnsi="Times New Roman" w:cs="Times New Roman"/>
      <w:color w:val="000000"/>
      <w:sz w:val="28"/>
      <w:szCs w:val="20"/>
    </w:rPr>
  </w:style>
  <w:style w:type="character" w:customStyle="1" w:styleId="submenu-table">
    <w:name w:val="submenu-table"/>
    <w:basedOn w:val="a0"/>
    <w:rsid w:val="001C5E7D"/>
  </w:style>
  <w:style w:type="paragraph" w:customStyle="1" w:styleId="1250">
    <w:name w:val="Стиль Слева:  125 см Первая строка:  0 см"/>
    <w:basedOn w:val="a"/>
    <w:rsid w:val="001C5E7D"/>
    <w:pPr>
      <w:spacing w:line="360" w:lineRule="auto"/>
    </w:pPr>
    <w:rPr>
      <w:rFonts w:ascii="Times New Roman" w:eastAsia="Times New Roman" w:hAnsi="Times New Roman" w:cs="Times New Roman"/>
      <w:sz w:val="28"/>
      <w:szCs w:val="28"/>
    </w:rPr>
  </w:style>
  <w:style w:type="paragraph" w:styleId="aa">
    <w:name w:val="Normal (Web)"/>
    <w:basedOn w:val="a"/>
    <w:uiPriority w:val="99"/>
    <w:unhideWhenUsed/>
    <w:rsid w:val="00C30ACE"/>
    <w:pPr>
      <w:spacing w:before="100" w:beforeAutospacing="1" w:after="100" w:afterAutospacing="1"/>
    </w:pPr>
    <w:rPr>
      <w:rFonts w:ascii="Times New Roman" w:eastAsia="Times New Roman" w:hAnsi="Times New Roman" w:cs="Times New Roman"/>
      <w:sz w:val="24"/>
      <w:szCs w:val="24"/>
    </w:rPr>
  </w:style>
  <w:style w:type="character" w:customStyle="1" w:styleId="hl">
    <w:name w:val="hl"/>
    <w:basedOn w:val="a0"/>
    <w:rsid w:val="00C30ACE"/>
  </w:style>
  <w:style w:type="character" w:customStyle="1" w:styleId="apple-converted-space">
    <w:name w:val="apple-converted-space"/>
    <w:basedOn w:val="a0"/>
    <w:rsid w:val="00C30ACE"/>
  </w:style>
  <w:style w:type="character" w:styleId="ab">
    <w:name w:val="Hyperlink"/>
    <w:basedOn w:val="a0"/>
    <w:uiPriority w:val="99"/>
    <w:semiHidden/>
    <w:unhideWhenUsed/>
    <w:rsid w:val="00C30ACE"/>
    <w:rPr>
      <w:color w:val="0000FF"/>
      <w:u w:val="single"/>
    </w:rPr>
  </w:style>
  <w:style w:type="paragraph" w:customStyle="1" w:styleId="ConsPlusNormal">
    <w:name w:val="ConsPlusNormal"/>
    <w:rsid w:val="009B61D1"/>
    <w:pPr>
      <w:widowControl w:val="0"/>
      <w:autoSpaceDE w:val="0"/>
      <w:autoSpaceDN w:val="0"/>
      <w:adjustRightInd w:val="0"/>
      <w:spacing w:after="0" w:line="240" w:lineRule="auto"/>
    </w:pPr>
    <w:rPr>
      <w:rFonts w:ascii="Arial" w:hAnsi="Arial" w:cs="Arial"/>
      <w:sz w:val="20"/>
      <w:szCs w:val="20"/>
    </w:rPr>
  </w:style>
  <w:style w:type="paragraph" w:customStyle="1" w:styleId="s1">
    <w:name w:val="s_1"/>
    <w:basedOn w:val="a"/>
    <w:rsid w:val="005F51F3"/>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s10">
    <w:name w:val="s_10"/>
    <w:basedOn w:val="a0"/>
    <w:rsid w:val="005F51F3"/>
  </w:style>
  <w:style w:type="paragraph" w:styleId="ac">
    <w:name w:val="header"/>
    <w:basedOn w:val="a"/>
    <w:link w:val="ad"/>
    <w:uiPriority w:val="99"/>
    <w:unhideWhenUsed/>
    <w:rsid w:val="001E2EEB"/>
    <w:pPr>
      <w:tabs>
        <w:tab w:val="center" w:pos="4677"/>
        <w:tab w:val="right" w:pos="9355"/>
      </w:tabs>
    </w:pPr>
  </w:style>
  <w:style w:type="character" w:customStyle="1" w:styleId="ad">
    <w:name w:val="Верхний колонтитул Знак"/>
    <w:basedOn w:val="a0"/>
    <w:link w:val="ac"/>
    <w:uiPriority w:val="99"/>
    <w:rsid w:val="001E2EEB"/>
  </w:style>
  <w:style w:type="paragraph" w:styleId="ae">
    <w:name w:val="footer"/>
    <w:basedOn w:val="a"/>
    <w:link w:val="af"/>
    <w:uiPriority w:val="99"/>
    <w:unhideWhenUsed/>
    <w:rsid w:val="001E2EEB"/>
    <w:pPr>
      <w:tabs>
        <w:tab w:val="center" w:pos="4677"/>
        <w:tab w:val="right" w:pos="9355"/>
      </w:tabs>
    </w:pPr>
  </w:style>
  <w:style w:type="character" w:customStyle="1" w:styleId="af">
    <w:name w:val="Нижний колонтитул Знак"/>
    <w:basedOn w:val="a0"/>
    <w:link w:val="ae"/>
    <w:uiPriority w:val="99"/>
    <w:rsid w:val="001E2EEB"/>
  </w:style>
  <w:style w:type="character" w:customStyle="1" w:styleId="40">
    <w:name w:val="Заголовок 4 Знак"/>
    <w:basedOn w:val="a0"/>
    <w:link w:val="4"/>
    <w:uiPriority w:val="9"/>
    <w:rsid w:val="001F2924"/>
    <w:rPr>
      <w:rFonts w:ascii="Times New Roman" w:eastAsia="Times New Roman" w:hAnsi="Times New Roman" w:cs="Times New Roman"/>
      <w:b/>
      <w:bCs/>
      <w:sz w:val="24"/>
      <w:szCs w:val="24"/>
    </w:rPr>
  </w:style>
  <w:style w:type="paragraph" w:customStyle="1" w:styleId="s22">
    <w:name w:val="s_22"/>
    <w:basedOn w:val="a"/>
    <w:rsid w:val="001F2924"/>
    <w:pPr>
      <w:spacing w:before="100" w:beforeAutospacing="1" w:after="100" w:afterAutospacing="1"/>
      <w:ind w:firstLine="0"/>
      <w:jc w:val="left"/>
    </w:pPr>
    <w:rPr>
      <w:rFonts w:ascii="Times New Roman" w:eastAsia="Times New Roman" w:hAnsi="Times New Roman" w:cs="Times New Roman"/>
      <w:sz w:val="24"/>
      <w:szCs w:val="24"/>
    </w:rPr>
  </w:style>
  <w:style w:type="paragraph" w:styleId="af0">
    <w:name w:val="List Paragraph"/>
    <w:basedOn w:val="a"/>
    <w:uiPriority w:val="34"/>
    <w:qFormat/>
    <w:rsid w:val="004B7469"/>
    <w:pPr>
      <w:ind w:left="720"/>
      <w:contextualSpacing/>
    </w:pPr>
  </w:style>
</w:styles>
</file>

<file path=word/webSettings.xml><?xml version="1.0" encoding="utf-8"?>
<w:webSettings xmlns:r="http://schemas.openxmlformats.org/officeDocument/2006/relationships" xmlns:w="http://schemas.openxmlformats.org/wordprocessingml/2006/main">
  <w:divs>
    <w:div w:id="247616462">
      <w:bodyDiv w:val="1"/>
      <w:marLeft w:val="0"/>
      <w:marRight w:val="0"/>
      <w:marTop w:val="0"/>
      <w:marBottom w:val="0"/>
      <w:divBdr>
        <w:top w:val="none" w:sz="0" w:space="0" w:color="auto"/>
        <w:left w:val="none" w:sz="0" w:space="0" w:color="auto"/>
        <w:bottom w:val="none" w:sz="0" w:space="0" w:color="auto"/>
        <w:right w:val="none" w:sz="0" w:space="0" w:color="auto"/>
      </w:divBdr>
    </w:div>
    <w:div w:id="303704892">
      <w:bodyDiv w:val="1"/>
      <w:marLeft w:val="0"/>
      <w:marRight w:val="0"/>
      <w:marTop w:val="0"/>
      <w:marBottom w:val="0"/>
      <w:divBdr>
        <w:top w:val="none" w:sz="0" w:space="0" w:color="auto"/>
        <w:left w:val="none" w:sz="0" w:space="0" w:color="auto"/>
        <w:bottom w:val="none" w:sz="0" w:space="0" w:color="auto"/>
        <w:right w:val="none" w:sz="0" w:space="0" w:color="auto"/>
      </w:divBdr>
    </w:div>
    <w:div w:id="305666928">
      <w:bodyDiv w:val="1"/>
      <w:marLeft w:val="0"/>
      <w:marRight w:val="0"/>
      <w:marTop w:val="0"/>
      <w:marBottom w:val="0"/>
      <w:divBdr>
        <w:top w:val="none" w:sz="0" w:space="0" w:color="auto"/>
        <w:left w:val="none" w:sz="0" w:space="0" w:color="auto"/>
        <w:bottom w:val="none" w:sz="0" w:space="0" w:color="auto"/>
        <w:right w:val="none" w:sz="0" w:space="0" w:color="auto"/>
      </w:divBdr>
    </w:div>
    <w:div w:id="552079196">
      <w:bodyDiv w:val="1"/>
      <w:marLeft w:val="0"/>
      <w:marRight w:val="0"/>
      <w:marTop w:val="0"/>
      <w:marBottom w:val="0"/>
      <w:divBdr>
        <w:top w:val="none" w:sz="0" w:space="0" w:color="auto"/>
        <w:left w:val="none" w:sz="0" w:space="0" w:color="auto"/>
        <w:bottom w:val="none" w:sz="0" w:space="0" w:color="auto"/>
        <w:right w:val="none" w:sz="0" w:space="0" w:color="auto"/>
      </w:divBdr>
    </w:div>
    <w:div w:id="740296210">
      <w:bodyDiv w:val="1"/>
      <w:marLeft w:val="0"/>
      <w:marRight w:val="0"/>
      <w:marTop w:val="0"/>
      <w:marBottom w:val="0"/>
      <w:divBdr>
        <w:top w:val="none" w:sz="0" w:space="0" w:color="auto"/>
        <w:left w:val="none" w:sz="0" w:space="0" w:color="auto"/>
        <w:bottom w:val="none" w:sz="0" w:space="0" w:color="auto"/>
        <w:right w:val="none" w:sz="0" w:space="0" w:color="auto"/>
      </w:divBdr>
    </w:div>
    <w:div w:id="1035081220">
      <w:bodyDiv w:val="1"/>
      <w:marLeft w:val="0"/>
      <w:marRight w:val="0"/>
      <w:marTop w:val="0"/>
      <w:marBottom w:val="0"/>
      <w:divBdr>
        <w:top w:val="none" w:sz="0" w:space="0" w:color="auto"/>
        <w:left w:val="none" w:sz="0" w:space="0" w:color="auto"/>
        <w:bottom w:val="none" w:sz="0" w:space="0" w:color="auto"/>
        <w:right w:val="none" w:sz="0" w:space="0" w:color="auto"/>
      </w:divBdr>
    </w:div>
    <w:div w:id="1091970518">
      <w:bodyDiv w:val="1"/>
      <w:marLeft w:val="0"/>
      <w:marRight w:val="0"/>
      <w:marTop w:val="0"/>
      <w:marBottom w:val="0"/>
      <w:divBdr>
        <w:top w:val="none" w:sz="0" w:space="0" w:color="auto"/>
        <w:left w:val="none" w:sz="0" w:space="0" w:color="auto"/>
        <w:bottom w:val="none" w:sz="0" w:space="0" w:color="auto"/>
        <w:right w:val="none" w:sz="0" w:space="0" w:color="auto"/>
      </w:divBdr>
    </w:div>
    <w:div w:id="1112167038">
      <w:bodyDiv w:val="1"/>
      <w:marLeft w:val="0"/>
      <w:marRight w:val="0"/>
      <w:marTop w:val="0"/>
      <w:marBottom w:val="0"/>
      <w:divBdr>
        <w:top w:val="none" w:sz="0" w:space="0" w:color="auto"/>
        <w:left w:val="none" w:sz="0" w:space="0" w:color="auto"/>
        <w:bottom w:val="none" w:sz="0" w:space="0" w:color="auto"/>
        <w:right w:val="none" w:sz="0" w:space="0" w:color="auto"/>
      </w:divBdr>
    </w:div>
    <w:div w:id="1382243158">
      <w:bodyDiv w:val="1"/>
      <w:marLeft w:val="0"/>
      <w:marRight w:val="0"/>
      <w:marTop w:val="0"/>
      <w:marBottom w:val="0"/>
      <w:divBdr>
        <w:top w:val="none" w:sz="0" w:space="0" w:color="auto"/>
        <w:left w:val="none" w:sz="0" w:space="0" w:color="auto"/>
        <w:bottom w:val="none" w:sz="0" w:space="0" w:color="auto"/>
        <w:right w:val="none" w:sz="0" w:space="0" w:color="auto"/>
      </w:divBdr>
    </w:div>
    <w:div w:id="1620452947">
      <w:bodyDiv w:val="1"/>
      <w:marLeft w:val="0"/>
      <w:marRight w:val="0"/>
      <w:marTop w:val="0"/>
      <w:marBottom w:val="0"/>
      <w:divBdr>
        <w:top w:val="none" w:sz="0" w:space="0" w:color="auto"/>
        <w:left w:val="none" w:sz="0" w:space="0" w:color="auto"/>
        <w:bottom w:val="none" w:sz="0" w:space="0" w:color="auto"/>
        <w:right w:val="none" w:sz="0" w:space="0" w:color="auto"/>
      </w:divBdr>
    </w:div>
    <w:div w:id="1795711339">
      <w:bodyDiv w:val="1"/>
      <w:marLeft w:val="0"/>
      <w:marRight w:val="0"/>
      <w:marTop w:val="0"/>
      <w:marBottom w:val="0"/>
      <w:divBdr>
        <w:top w:val="none" w:sz="0" w:space="0" w:color="auto"/>
        <w:left w:val="none" w:sz="0" w:space="0" w:color="auto"/>
        <w:bottom w:val="none" w:sz="0" w:space="0" w:color="auto"/>
        <w:right w:val="none" w:sz="0" w:space="0" w:color="auto"/>
      </w:divBdr>
    </w:div>
    <w:div w:id="1893925518">
      <w:bodyDiv w:val="1"/>
      <w:marLeft w:val="0"/>
      <w:marRight w:val="0"/>
      <w:marTop w:val="0"/>
      <w:marBottom w:val="0"/>
      <w:divBdr>
        <w:top w:val="none" w:sz="0" w:space="0" w:color="auto"/>
        <w:left w:val="none" w:sz="0" w:space="0" w:color="auto"/>
        <w:bottom w:val="none" w:sz="0" w:space="0" w:color="auto"/>
        <w:right w:val="none" w:sz="0" w:space="0" w:color="auto"/>
      </w:divBdr>
    </w:div>
    <w:div w:id="1983196559">
      <w:bodyDiv w:val="1"/>
      <w:marLeft w:val="0"/>
      <w:marRight w:val="0"/>
      <w:marTop w:val="0"/>
      <w:marBottom w:val="0"/>
      <w:divBdr>
        <w:top w:val="none" w:sz="0" w:space="0" w:color="auto"/>
        <w:left w:val="none" w:sz="0" w:space="0" w:color="auto"/>
        <w:bottom w:val="none" w:sz="0" w:space="0" w:color="auto"/>
        <w:right w:val="none" w:sz="0" w:space="0" w:color="auto"/>
      </w:divBdr>
    </w:div>
    <w:div w:id="2088727050">
      <w:bodyDiv w:val="1"/>
      <w:marLeft w:val="0"/>
      <w:marRight w:val="0"/>
      <w:marTop w:val="0"/>
      <w:marBottom w:val="0"/>
      <w:divBdr>
        <w:top w:val="none" w:sz="0" w:space="0" w:color="auto"/>
        <w:left w:val="none" w:sz="0" w:space="0" w:color="auto"/>
        <w:bottom w:val="none" w:sz="0" w:space="0" w:color="auto"/>
        <w:right w:val="none" w:sz="0" w:space="0" w:color="auto"/>
      </w:divBdr>
    </w:div>
    <w:div w:id="20888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4C23D17BBDF278693825807DD0685C850CBC558D8E0D20C455B6u3j8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1A266296AA619E4661F03C706FC8182249C94F31F9254B90CFCE82AE9Z2kD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D1A266296AA619E4661F03C706FC8182249C94F31F9254B90CFCE82AE9Z2kD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7281-0769-45AE-AC96-FB6DDD4D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31</Pages>
  <Words>6839</Words>
  <Characters>38984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Санек</cp:lastModifiedBy>
  <cp:revision>9</cp:revision>
  <dcterms:created xsi:type="dcterms:W3CDTF">2018-04-02T12:17:00Z</dcterms:created>
  <dcterms:modified xsi:type="dcterms:W3CDTF">2018-04-16T13:58:00Z</dcterms:modified>
</cp:coreProperties>
</file>